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0EAF" w14:textId="77777777" w:rsidR="00C65756" w:rsidRPr="00B7254B" w:rsidRDefault="00C65756" w:rsidP="00A85F0D">
      <w:pPr>
        <w:pStyle w:val="a4"/>
        <w:spacing w:before="0"/>
        <w:ind w:left="0" w:firstLine="142"/>
        <w:rPr>
          <w:rFonts w:asciiTheme="minorHAnsi" w:hAnsiTheme="minorHAnsi" w:cstheme="minorHAnsi"/>
          <w:color w:val="FF0000"/>
          <w:sz w:val="24"/>
          <w:szCs w:val="24"/>
        </w:rPr>
      </w:pPr>
      <w:r w:rsidRPr="00B7254B">
        <w:rPr>
          <w:rFonts w:asciiTheme="minorHAnsi" w:hAnsiTheme="minorHAnsi" w:cstheme="minorHAnsi"/>
          <w:color w:val="FF0000"/>
          <w:sz w:val="24"/>
          <w:szCs w:val="24"/>
        </w:rPr>
        <w:t xml:space="preserve"> Τελική αποτίμηση</w:t>
      </w:r>
      <w:r w:rsidR="006403BE" w:rsidRPr="00B7254B">
        <w:rPr>
          <w:rFonts w:asciiTheme="minorHAnsi" w:hAnsiTheme="minorHAnsi" w:cstheme="minorHAnsi"/>
          <w:color w:val="FF0000"/>
          <w:sz w:val="24"/>
          <w:szCs w:val="24"/>
        </w:rPr>
        <w:t xml:space="preserve"> ΔΗΜΟΤΙΚΑ</w:t>
      </w:r>
    </w:p>
    <w:p w14:paraId="6B4C07C5" w14:textId="77777777" w:rsidR="00712CE7" w:rsidRPr="00B7254B" w:rsidRDefault="00B244AE" w:rsidP="00A85F0D">
      <w:pPr>
        <w:pStyle w:val="a4"/>
        <w:spacing w:before="0"/>
        <w:ind w:left="0" w:firstLine="142"/>
        <w:rPr>
          <w:rFonts w:asciiTheme="minorHAnsi" w:hAnsiTheme="minorHAnsi" w:cstheme="minorHAnsi"/>
          <w:color w:val="FF0000"/>
          <w:sz w:val="24"/>
          <w:szCs w:val="24"/>
        </w:rPr>
      </w:pPr>
      <w:r w:rsidRPr="00B7254B">
        <w:rPr>
          <w:rFonts w:asciiTheme="minorHAnsi" w:hAnsiTheme="minorHAnsi" w:cstheme="minorHAnsi"/>
          <w:color w:val="FF0000"/>
          <w:sz w:val="24"/>
          <w:szCs w:val="24"/>
        </w:rPr>
        <w:t>έτος αναφοράς: 202</w:t>
      </w:r>
      <w:r w:rsidR="009809F1" w:rsidRPr="00B7254B">
        <w:rPr>
          <w:rFonts w:asciiTheme="minorHAnsi" w:hAnsiTheme="minorHAnsi" w:cstheme="minorHAnsi"/>
          <w:color w:val="FF0000"/>
          <w:sz w:val="24"/>
          <w:szCs w:val="24"/>
        </w:rPr>
        <w:t>4</w:t>
      </w:r>
      <w:r w:rsidRPr="00B7254B">
        <w:rPr>
          <w:rFonts w:asciiTheme="minorHAnsi" w:hAnsiTheme="minorHAnsi" w:cstheme="minorHAnsi"/>
          <w:color w:val="FF0000"/>
          <w:sz w:val="24"/>
          <w:szCs w:val="24"/>
        </w:rPr>
        <w:t>-202</w:t>
      </w:r>
      <w:r w:rsidR="009809F1" w:rsidRPr="00B7254B">
        <w:rPr>
          <w:rFonts w:asciiTheme="minorHAnsi" w:hAnsiTheme="minorHAnsi" w:cstheme="minorHAnsi"/>
          <w:color w:val="FF0000"/>
          <w:sz w:val="24"/>
          <w:szCs w:val="24"/>
        </w:rPr>
        <w:t>5</w:t>
      </w:r>
    </w:p>
    <w:p w14:paraId="5ED2F33F" w14:textId="77777777" w:rsidR="00712CE7" w:rsidRPr="00620004" w:rsidRDefault="00B244AE" w:rsidP="00A85F0D">
      <w:pPr>
        <w:ind w:right="427" w:firstLine="142"/>
        <w:jc w:val="center"/>
        <w:rPr>
          <w:rFonts w:asciiTheme="minorHAnsi" w:hAnsiTheme="minorHAnsi" w:cstheme="minorHAnsi"/>
          <w:b/>
          <w:color w:val="FF0000"/>
          <w:sz w:val="24"/>
          <w:szCs w:val="24"/>
        </w:rPr>
      </w:pPr>
      <w:r w:rsidRPr="00620004">
        <w:rPr>
          <w:rFonts w:asciiTheme="minorHAnsi" w:hAnsiTheme="minorHAnsi" w:cstheme="minorHAnsi"/>
          <w:b/>
          <w:color w:val="FF0000"/>
          <w:sz w:val="24"/>
          <w:szCs w:val="24"/>
        </w:rPr>
        <w:t>Α. ΤΑΥΤΟΤΗΤΑ ΣΧΟΛΙΚΗΣ ΜΟΝΑΔΑΣ</w:t>
      </w:r>
    </w:p>
    <w:p w14:paraId="5DCA9A44" w14:textId="77777777" w:rsidR="00BF6B61" w:rsidRPr="004F77C9" w:rsidRDefault="00BF6B61" w:rsidP="00651538">
      <w:pPr>
        <w:pStyle w:val="a3"/>
        <w:ind w:firstLine="720"/>
        <w:jc w:val="both"/>
        <w:rPr>
          <w:rFonts w:asciiTheme="minorHAnsi" w:hAnsiTheme="minorHAnsi" w:cstheme="minorHAnsi"/>
          <w:sz w:val="20"/>
        </w:rPr>
      </w:pPr>
      <w:r w:rsidRPr="004F77C9">
        <w:rPr>
          <w:rFonts w:asciiTheme="minorHAnsi" w:hAnsiTheme="minorHAnsi" w:cstheme="minorHAnsi"/>
          <w:sz w:val="20"/>
        </w:rPr>
        <w:t xml:space="preserve">Οι δράσεις που υλοποιήσαμε κατά το σχολικό έτος 2024-2025 υποδεικνύουν, με σαφήνεια, ότι όλες οι πτυχές της εκπαιδευτικής και παιδαγωγικής λειτουργίας συνδέονται στενά με τις κοινωνικές, οικονομικές και πολιτισμικές συνθήκες που επικρατούν στο μεγαλύτερο μέρος της κοινωνίας. Επιπλέον, αυτές οι συνθήκες επηρεάζονται από τον τρόπο και τους όρους με τους οποίους η Πολιτεία και το ΥΠΑΙΘΑ αντιμετωπίζουν αυτές τις παραμέτρους στην εκπαιδευτική διαδικασία. </w:t>
      </w:r>
    </w:p>
    <w:p w14:paraId="408D0F80" w14:textId="77777777" w:rsidR="00D55EC8" w:rsidRPr="004F77C9" w:rsidRDefault="00D55EC8" w:rsidP="00651538">
      <w:pPr>
        <w:pStyle w:val="a3"/>
        <w:ind w:firstLine="720"/>
        <w:jc w:val="both"/>
        <w:rPr>
          <w:rFonts w:asciiTheme="minorHAnsi" w:hAnsiTheme="minorHAnsi" w:cstheme="minorHAnsi"/>
          <w:sz w:val="20"/>
        </w:rPr>
      </w:pPr>
      <w:r w:rsidRPr="004F77C9">
        <w:rPr>
          <w:rFonts w:asciiTheme="minorHAnsi" w:hAnsiTheme="minorHAnsi" w:cstheme="minorHAnsi"/>
          <w:sz w:val="20"/>
        </w:rPr>
        <w:t xml:space="preserve">Το σχολείο μας λειτουργεί σε μια περιοχή με πολύπλοκα κοινωνικά, πολιτιστικά και οικονομικά χαρακτηριστικά. Οι εκπαιδευτικοί και οι οικογένειες των μαθητών αποτελούν ένα πολυσύνθετο μωσαϊκό που περιλαμβάνει πληθυσμούς με ποικίλα κοινωνικά, οικονομικά, πολιτιστικά και μορφωτικά χαρακτηριστικά, καθώς και ένα σημαντικό ποσοστό ευπαθών κοινωνικών ομάδων. </w:t>
      </w:r>
    </w:p>
    <w:p w14:paraId="7E987172" w14:textId="77777777" w:rsidR="00BF6B61" w:rsidRPr="004F77C9" w:rsidRDefault="00BF6B61" w:rsidP="00651538">
      <w:pPr>
        <w:pStyle w:val="a3"/>
        <w:ind w:firstLine="720"/>
        <w:jc w:val="both"/>
        <w:rPr>
          <w:rFonts w:asciiTheme="minorHAnsi" w:hAnsiTheme="minorHAnsi" w:cstheme="minorHAnsi"/>
          <w:sz w:val="20"/>
        </w:rPr>
      </w:pPr>
      <w:r w:rsidRPr="004F77C9">
        <w:rPr>
          <w:rFonts w:asciiTheme="minorHAnsi" w:hAnsiTheme="minorHAnsi" w:cstheme="minorHAnsi"/>
          <w:sz w:val="20"/>
        </w:rPr>
        <w:t>Τίθεται, λοιπ</w:t>
      </w:r>
      <w:r w:rsidR="00F162B1" w:rsidRPr="004F77C9">
        <w:rPr>
          <w:rFonts w:asciiTheme="minorHAnsi" w:hAnsiTheme="minorHAnsi" w:cstheme="minorHAnsi"/>
          <w:sz w:val="20"/>
        </w:rPr>
        <w:t>ό</w:t>
      </w:r>
      <w:r w:rsidRPr="004F77C9">
        <w:rPr>
          <w:rFonts w:asciiTheme="minorHAnsi" w:hAnsiTheme="minorHAnsi" w:cstheme="minorHAnsi"/>
          <w:sz w:val="20"/>
        </w:rPr>
        <w:t xml:space="preserve">ν, ένα ερώτημα: θα αγνοήσουμε τις συνολικές συνθήκες και την </w:t>
      </w:r>
      <w:r w:rsidR="00F162B1" w:rsidRPr="004F77C9">
        <w:rPr>
          <w:rFonts w:asciiTheme="minorHAnsi" w:hAnsiTheme="minorHAnsi" w:cstheme="minorHAnsi"/>
          <w:sz w:val="20"/>
        </w:rPr>
        <w:t xml:space="preserve">υλοποιούμενη </w:t>
      </w:r>
      <w:r w:rsidRPr="004F77C9">
        <w:rPr>
          <w:rFonts w:asciiTheme="minorHAnsi" w:hAnsiTheme="minorHAnsi" w:cstheme="minorHAnsi"/>
          <w:sz w:val="20"/>
        </w:rPr>
        <w:t>εκπαιδευτική πολιτική</w:t>
      </w:r>
      <w:r w:rsidR="00F162B1" w:rsidRPr="004F77C9">
        <w:rPr>
          <w:rFonts w:asciiTheme="minorHAnsi" w:hAnsiTheme="minorHAnsi" w:cstheme="minorHAnsi"/>
          <w:sz w:val="20"/>
        </w:rPr>
        <w:t>, προς χάριν «δημοσιοποίησης» ιδιαιτεροτήτων; Κάτι τέτοιο θα οδηγήσει σε ανταγωνιστική αντίληψη των σχολείων, σε πιθανές ωραιοποιήσεις της δημόσιας εικόνας</w:t>
      </w:r>
      <w:r w:rsidR="00797A31" w:rsidRPr="004F77C9">
        <w:rPr>
          <w:rFonts w:asciiTheme="minorHAnsi" w:hAnsiTheme="minorHAnsi" w:cstheme="minorHAnsi"/>
          <w:sz w:val="20"/>
        </w:rPr>
        <w:t xml:space="preserve"> ή σε στρεβλώσεις και παρερμηνείες</w:t>
      </w:r>
      <w:r w:rsidR="00F162B1" w:rsidRPr="004F77C9">
        <w:rPr>
          <w:rFonts w:asciiTheme="minorHAnsi" w:hAnsiTheme="minorHAnsi" w:cstheme="minorHAnsi"/>
          <w:sz w:val="20"/>
        </w:rPr>
        <w:t>, μακριά από τις ανάγκες των μαθητών/τριών μας. Εξάλλου οι εκπαιδευτικές και παιδαγωγικές μας δράσεις είναι δημόσιες και γνωστές στη σχολική μας κοινότητα και είναι αποτυπωμένες, κατόπιν συζήτησης</w:t>
      </w:r>
      <w:r w:rsidR="00651538" w:rsidRPr="00651538">
        <w:rPr>
          <w:rFonts w:asciiTheme="minorHAnsi" w:hAnsiTheme="minorHAnsi" w:cstheme="minorHAnsi"/>
          <w:sz w:val="20"/>
        </w:rPr>
        <w:t>,</w:t>
      </w:r>
      <w:r w:rsidR="00F162B1" w:rsidRPr="004F77C9">
        <w:rPr>
          <w:rFonts w:asciiTheme="minorHAnsi" w:hAnsiTheme="minorHAnsi" w:cstheme="minorHAnsi"/>
          <w:sz w:val="20"/>
        </w:rPr>
        <w:t xml:space="preserve"> στις αποφάσεις του Συλλόγου Διδασκόντων. Η αποτύπωση ιδιαιτεροτήτων μπορεί να αδικεί τον πλούτο της εκπαιδευτικής ζωής, οδηγώντας σε μια μετέωρ</w:t>
      </w:r>
      <w:r w:rsidR="00651538">
        <w:rPr>
          <w:rFonts w:asciiTheme="minorHAnsi" w:hAnsiTheme="minorHAnsi" w:cstheme="minorHAnsi"/>
          <w:sz w:val="20"/>
        </w:rPr>
        <w:t>η ιεράρχηση και κατηγοριοποίηση</w:t>
      </w:r>
      <w:r w:rsidR="00F162B1" w:rsidRPr="004F77C9">
        <w:rPr>
          <w:rFonts w:asciiTheme="minorHAnsi" w:hAnsiTheme="minorHAnsi" w:cstheme="minorHAnsi"/>
          <w:sz w:val="20"/>
        </w:rPr>
        <w:t xml:space="preserve"> που αποσπά την προσοχή από τον κεντρικό παιδαγωγικό στόχο: τη μορφωτική στήριξη και την προαγωγή του μαθητικού πληθυσμού και την εξέλιξη της κριτικής σκέψης και της κοινωνικοποίησης κάθε μαθητή. Γι’ αυτό επιλέγουμε να εστιάσουμε την προσοχή μας αποκλειστικά στα γενικά χαρακτηριστικά.</w:t>
      </w:r>
    </w:p>
    <w:p w14:paraId="39451B59" w14:textId="77777777" w:rsidR="00D55EC8" w:rsidRPr="004F77C9" w:rsidRDefault="00D55EC8" w:rsidP="00D55EC8">
      <w:pPr>
        <w:pStyle w:val="a3"/>
        <w:ind w:firstLine="142"/>
        <w:jc w:val="both"/>
        <w:rPr>
          <w:rFonts w:asciiTheme="minorHAnsi" w:hAnsiTheme="minorHAnsi" w:cstheme="minorHAnsi"/>
          <w:sz w:val="20"/>
        </w:rPr>
      </w:pPr>
      <w:r w:rsidRPr="004F77C9">
        <w:rPr>
          <w:rFonts w:asciiTheme="minorHAnsi" w:hAnsiTheme="minorHAnsi" w:cstheme="minorHAnsi"/>
          <w:b/>
          <w:bCs/>
          <w:sz w:val="20"/>
        </w:rPr>
        <w:t>Ζητήματα που Πρέπει να Επιλυθούν</w:t>
      </w:r>
    </w:p>
    <w:p w14:paraId="2B3705C4" w14:textId="77777777" w:rsidR="00D55EC8" w:rsidRPr="004F77C9" w:rsidRDefault="00D55EC8" w:rsidP="00D55EC8">
      <w:pPr>
        <w:pStyle w:val="a3"/>
        <w:ind w:firstLine="142"/>
        <w:jc w:val="both"/>
        <w:rPr>
          <w:rFonts w:asciiTheme="minorHAnsi" w:hAnsiTheme="minorHAnsi" w:cstheme="minorHAnsi"/>
          <w:sz w:val="20"/>
        </w:rPr>
      </w:pPr>
      <w:r w:rsidRPr="004F77C9">
        <w:rPr>
          <w:rFonts w:asciiTheme="minorHAnsi" w:hAnsiTheme="minorHAnsi" w:cstheme="minorHAnsi"/>
          <w:b/>
          <w:bCs/>
          <w:sz w:val="20"/>
        </w:rPr>
        <w:t xml:space="preserve">1. </w:t>
      </w:r>
      <w:r w:rsidR="00026DA1" w:rsidRPr="004F77C9">
        <w:rPr>
          <w:rFonts w:asciiTheme="minorHAnsi" w:hAnsiTheme="minorHAnsi" w:cstheme="minorHAnsi"/>
          <w:b/>
          <w:bCs/>
          <w:sz w:val="20"/>
        </w:rPr>
        <w:t>Η</w:t>
      </w:r>
      <w:r w:rsidR="00797A31" w:rsidRPr="004F77C9">
        <w:rPr>
          <w:rFonts w:asciiTheme="minorHAnsi" w:hAnsiTheme="minorHAnsi" w:cstheme="minorHAnsi"/>
          <w:b/>
          <w:bCs/>
          <w:sz w:val="20"/>
        </w:rPr>
        <w:t xml:space="preserve"> αναγνώριση και</w:t>
      </w:r>
      <w:r w:rsidR="00026DA1" w:rsidRPr="004F77C9">
        <w:rPr>
          <w:rFonts w:asciiTheme="minorHAnsi" w:hAnsiTheme="minorHAnsi" w:cstheme="minorHAnsi"/>
          <w:b/>
          <w:bCs/>
          <w:sz w:val="20"/>
        </w:rPr>
        <w:t xml:space="preserve"> ε</w:t>
      </w:r>
      <w:r w:rsidRPr="004F77C9">
        <w:rPr>
          <w:rFonts w:asciiTheme="minorHAnsi" w:hAnsiTheme="minorHAnsi" w:cstheme="minorHAnsi"/>
          <w:b/>
          <w:bCs/>
          <w:sz w:val="20"/>
        </w:rPr>
        <w:t xml:space="preserve">νίσχυση του Ρόλου των Εκπαιδευτικών </w:t>
      </w:r>
      <w:r w:rsidR="005B6C2F" w:rsidRPr="004F77C9">
        <w:rPr>
          <w:rFonts w:asciiTheme="minorHAnsi" w:hAnsiTheme="minorHAnsi" w:cstheme="minorHAnsi"/>
          <w:sz w:val="20"/>
        </w:rPr>
        <w:t>ενισχύει</w:t>
      </w:r>
      <w:r w:rsidRPr="004F77C9">
        <w:rPr>
          <w:rFonts w:asciiTheme="minorHAnsi" w:hAnsiTheme="minorHAnsi" w:cstheme="minorHAnsi"/>
          <w:sz w:val="20"/>
        </w:rPr>
        <w:t xml:space="preserve"> τη</w:t>
      </w:r>
      <w:r w:rsidR="005B6C2F" w:rsidRPr="004F77C9">
        <w:rPr>
          <w:rFonts w:asciiTheme="minorHAnsi" w:hAnsiTheme="minorHAnsi" w:cstheme="minorHAnsi"/>
          <w:sz w:val="20"/>
        </w:rPr>
        <w:t>ν εκπαιδευτική διαδικασία</w:t>
      </w:r>
      <w:r w:rsidRPr="004F77C9">
        <w:rPr>
          <w:rFonts w:asciiTheme="minorHAnsi" w:hAnsiTheme="minorHAnsi" w:cstheme="minorHAnsi"/>
          <w:sz w:val="20"/>
        </w:rPr>
        <w:t xml:space="preserve">. </w:t>
      </w:r>
      <w:r w:rsidR="005B6C2F" w:rsidRPr="004F77C9">
        <w:rPr>
          <w:rFonts w:asciiTheme="minorHAnsi" w:hAnsiTheme="minorHAnsi" w:cstheme="minorHAnsi"/>
          <w:sz w:val="20"/>
        </w:rPr>
        <w:t>Π</w:t>
      </w:r>
      <w:r w:rsidRPr="004F77C9">
        <w:rPr>
          <w:rFonts w:asciiTheme="minorHAnsi" w:hAnsiTheme="minorHAnsi" w:cstheme="minorHAnsi"/>
          <w:sz w:val="20"/>
        </w:rPr>
        <w:t xml:space="preserve">αροχή επαρκών πόρων, </w:t>
      </w:r>
      <w:r w:rsidR="00040784" w:rsidRPr="004F77C9">
        <w:rPr>
          <w:rFonts w:asciiTheme="minorHAnsi" w:hAnsiTheme="minorHAnsi" w:cstheme="minorHAnsi"/>
          <w:sz w:val="20"/>
        </w:rPr>
        <w:t>αύξηση των μισθών,</w:t>
      </w:r>
      <w:r w:rsidRPr="004F77C9">
        <w:rPr>
          <w:rFonts w:asciiTheme="minorHAnsi" w:hAnsiTheme="minorHAnsi" w:cstheme="minorHAnsi"/>
          <w:sz w:val="20"/>
        </w:rPr>
        <w:t xml:space="preserve"> επιμόρφωση στη βάση των ενδιαφερόντων των εκπαιδευτικών και την αναγνώριση της σημασίας της εργασίας τους. </w:t>
      </w:r>
    </w:p>
    <w:p w14:paraId="78E50146" w14:textId="72D62032" w:rsidR="00040784" w:rsidRPr="00DD28E9" w:rsidRDefault="00040784" w:rsidP="00040784">
      <w:pPr>
        <w:pStyle w:val="a3"/>
        <w:ind w:firstLine="142"/>
        <w:jc w:val="both"/>
        <w:rPr>
          <w:rFonts w:asciiTheme="minorHAnsi" w:hAnsiTheme="minorHAnsi" w:cstheme="minorHAnsi"/>
          <w:sz w:val="20"/>
          <w:szCs w:val="20"/>
        </w:rPr>
      </w:pPr>
      <w:r w:rsidRPr="00651538">
        <w:rPr>
          <w:rFonts w:asciiTheme="minorHAnsi" w:hAnsiTheme="minorHAnsi" w:cstheme="minorHAnsi"/>
          <w:b/>
          <w:sz w:val="20"/>
          <w:szCs w:val="20"/>
        </w:rPr>
        <w:t>2.</w:t>
      </w:r>
      <w:r w:rsidRPr="00651538">
        <w:rPr>
          <w:rFonts w:asciiTheme="minorHAnsi" w:hAnsiTheme="minorHAnsi" w:cstheme="minorHAnsi"/>
          <w:sz w:val="20"/>
          <w:szCs w:val="20"/>
        </w:rPr>
        <w:t xml:space="preserve"> </w:t>
      </w:r>
      <w:r w:rsidRPr="00651538">
        <w:rPr>
          <w:rFonts w:ascii="Calibri" w:eastAsia="Calibri" w:hAnsi="Calibri" w:cs="Times New Roman"/>
          <w:b/>
          <w:sz w:val="20"/>
          <w:szCs w:val="20"/>
        </w:rPr>
        <w:t>Προγράμματα επιμόρφωσης</w:t>
      </w:r>
      <w:r w:rsidRPr="00651538">
        <w:rPr>
          <w:rFonts w:ascii="Calibri" w:eastAsia="Calibri" w:hAnsi="Calibri" w:cs="Times New Roman"/>
          <w:sz w:val="20"/>
          <w:szCs w:val="20"/>
        </w:rPr>
        <w:t xml:space="preserve"> για όλους τους εκπαιδευτικούς, με απαλλαγή από τα διδακτικά</w:t>
      </w:r>
      <w:r w:rsidR="00651538" w:rsidRPr="00651538">
        <w:rPr>
          <w:rFonts w:ascii="Calibri" w:eastAsia="Calibri" w:hAnsi="Calibri" w:cs="Times New Roman"/>
          <w:sz w:val="20"/>
          <w:szCs w:val="20"/>
        </w:rPr>
        <w:t xml:space="preserve"> </w:t>
      </w:r>
      <w:r w:rsidR="00651538" w:rsidRPr="00DD28E9">
        <w:rPr>
          <w:rFonts w:ascii="Calibri" w:eastAsia="Calibri" w:hAnsi="Calibri" w:cs="Times New Roman"/>
          <w:sz w:val="20"/>
          <w:szCs w:val="20"/>
        </w:rPr>
        <w:t>καθήκοντα</w:t>
      </w:r>
      <w:r w:rsidRPr="00DD28E9">
        <w:rPr>
          <w:rFonts w:ascii="Calibri" w:eastAsia="Calibri" w:hAnsi="Calibri" w:cs="Times New Roman"/>
          <w:sz w:val="20"/>
          <w:szCs w:val="20"/>
        </w:rPr>
        <w:t>,</w:t>
      </w:r>
      <w:r w:rsidRPr="00651538">
        <w:rPr>
          <w:rFonts w:ascii="Calibri" w:eastAsia="Calibri" w:hAnsi="Calibri" w:cs="Times New Roman"/>
          <w:sz w:val="20"/>
          <w:szCs w:val="20"/>
        </w:rPr>
        <w:t xml:space="preserve"> εστιασμένη σε ανάγκες που διατυπώνονται και επιλέγονται από τους ίδιους </w:t>
      </w:r>
      <w:r w:rsidRPr="00DD28E9">
        <w:rPr>
          <w:rFonts w:ascii="Calibri" w:eastAsia="Calibri" w:hAnsi="Calibri" w:cs="Times New Roman"/>
          <w:sz w:val="20"/>
          <w:szCs w:val="20"/>
        </w:rPr>
        <w:t xml:space="preserve">τους εκπαιδευτικούς, με δωρεάν δημόσιο χαρακτήρα και με ευθύνη των  Παιδαγωγικών Τμημάτων. Επαναλειτουργία της μετεκπαίδευσης </w:t>
      </w:r>
    </w:p>
    <w:p w14:paraId="046EC8CE" w14:textId="77777777" w:rsidR="00D55EC8" w:rsidRPr="004F77C9" w:rsidRDefault="00040784" w:rsidP="00D55EC8">
      <w:pPr>
        <w:pStyle w:val="a3"/>
        <w:ind w:firstLine="142"/>
        <w:jc w:val="both"/>
        <w:rPr>
          <w:rFonts w:asciiTheme="minorHAnsi" w:hAnsiTheme="minorHAnsi" w:cstheme="minorHAnsi"/>
          <w:sz w:val="20"/>
        </w:rPr>
      </w:pPr>
      <w:r w:rsidRPr="004F77C9">
        <w:rPr>
          <w:rFonts w:asciiTheme="minorHAnsi" w:hAnsiTheme="minorHAnsi" w:cstheme="minorHAnsi"/>
          <w:b/>
          <w:bCs/>
          <w:sz w:val="20"/>
        </w:rPr>
        <w:t>3</w:t>
      </w:r>
      <w:r w:rsidR="00026DA1" w:rsidRPr="004F77C9">
        <w:rPr>
          <w:rFonts w:asciiTheme="minorHAnsi" w:hAnsiTheme="minorHAnsi" w:cstheme="minorHAnsi"/>
          <w:b/>
          <w:bCs/>
          <w:sz w:val="20"/>
        </w:rPr>
        <w:t>. Η εξασφάλιση Επαρκών Υποδομών,</w:t>
      </w:r>
      <w:r w:rsidR="006A7054">
        <w:rPr>
          <w:rFonts w:asciiTheme="minorHAnsi" w:hAnsiTheme="minorHAnsi" w:cstheme="minorHAnsi"/>
          <w:sz w:val="20"/>
        </w:rPr>
        <w:t xml:space="preserve"> υλικών, κτη</w:t>
      </w:r>
      <w:r w:rsidR="00D55EC8" w:rsidRPr="004F77C9">
        <w:rPr>
          <w:rFonts w:asciiTheme="minorHAnsi" w:hAnsiTheme="minorHAnsi" w:cstheme="minorHAnsi"/>
          <w:sz w:val="20"/>
        </w:rPr>
        <w:t>ριακών και ηλεκτρονικών είναι κρίσιμη για την ποιότητα της παρεχόμενης εκπαίδευσης. Οι σχολικές μονάδες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291A2961" w14:textId="77777777" w:rsidR="00D55EC8" w:rsidRPr="004F77C9" w:rsidRDefault="00040784" w:rsidP="00D55EC8">
      <w:pPr>
        <w:pStyle w:val="a3"/>
        <w:ind w:firstLine="142"/>
        <w:jc w:val="both"/>
        <w:rPr>
          <w:rFonts w:asciiTheme="minorHAnsi" w:hAnsiTheme="minorHAnsi" w:cstheme="minorHAnsi"/>
          <w:sz w:val="20"/>
        </w:rPr>
      </w:pPr>
      <w:r w:rsidRPr="004F77C9">
        <w:rPr>
          <w:rFonts w:asciiTheme="minorHAnsi" w:hAnsiTheme="minorHAnsi" w:cstheme="minorHAnsi"/>
          <w:b/>
          <w:bCs/>
          <w:sz w:val="20"/>
        </w:rPr>
        <w:t>4</w:t>
      </w:r>
      <w:r w:rsidR="00D55EC8" w:rsidRPr="004F77C9">
        <w:rPr>
          <w:rFonts w:asciiTheme="minorHAnsi" w:hAnsiTheme="minorHAnsi" w:cstheme="minorHAnsi"/>
          <w:b/>
          <w:bCs/>
          <w:sz w:val="20"/>
        </w:rPr>
        <w:t xml:space="preserve">. </w:t>
      </w:r>
      <w:r w:rsidR="00026DA1" w:rsidRPr="004F77C9">
        <w:rPr>
          <w:rFonts w:asciiTheme="minorHAnsi" w:hAnsiTheme="minorHAnsi" w:cstheme="minorHAnsi"/>
          <w:b/>
          <w:bCs/>
          <w:sz w:val="20"/>
        </w:rPr>
        <w:t>Η ε</w:t>
      </w:r>
      <w:r w:rsidR="00D55EC8" w:rsidRPr="004F77C9">
        <w:rPr>
          <w:rFonts w:asciiTheme="minorHAnsi" w:hAnsiTheme="minorHAnsi" w:cstheme="minorHAnsi"/>
          <w:b/>
          <w:bCs/>
          <w:sz w:val="20"/>
        </w:rPr>
        <w:t>παρκής Δημόσια Χρηματοδότηση της Εκπαίδευσης</w:t>
      </w:r>
      <w:r w:rsidR="00D55EC8" w:rsidRPr="004F77C9">
        <w:rPr>
          <w:rFonts w:asciiTheme="minorHAnsi" w:hAnsiTheme="minorHAnsi" w:cstheme="minorHAnsi"/>
          <w:sz w:val="20"/>
        </w:rPr>
        <w:t xml:space="preserve">  είναι απαραίτητη για την κάλυψη των λειτουργικών αναγκών των σχολικών μονάδων. </w:t>
      </w:r>
      <w:r w:rsidR="00026DA1" w:rsidRPr="004F77C9">
        <w:rPr>
          <w:rFonts w:asciiTheme="minorHAnsi" w:hAnsiTheme="minorHAnsi" w:cstheme="minorHAnsi"/>
          <w:sz w:val="20"/>
        </w:rPr>
        <w:t>Π</w:t>
      </w:r>
      <w:r w:rsidR="00D55EC8" w:rsidRPr="004F77C9">
        <w:rPr>
          <w:rFonts w:asciiTheme="minorHAnsi" w:hAnsiTheme="minorHAnsi" w:cstheme="minorHAnsi"/>
          <w:sz w:val="20"/>
        </w:rPr>
        <w:t>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w:t>
      </w:r>
    </w:p>
    <w:p w14:paraId="6BB23DF6" w14:textId="77777777" w:rsidR="00D55EC8" w:rsidRPr="004F77C9" w:rsidRDefault="00040784" w:rsidP="00D55EC8">
      <w:pPr>
        <w:pStyle w:val="a3"/>
        <w:ind w:firstLine="142"/>
        <w:jc w:val="both"/>
        <w:rPr>
          <w:rFonts w:asciiTheme="minorHAnsi" w:hAnsiTheme="minorHAnsi" w:cstheme="minorHAnsi"/>
          <w:sz w:val="20"/>
        </w:rPr>
      </w:pPr>
      <w:r w:rsidRPr="004F77C9">
        <w:rPr>
          <w:rFonts w:asciiTheme="minorHAnsi" w:hAnsiTheme="minorHAnsi" w:cstheme="minorHAnsi"/>
          <w:b/>
          <w:bCs/>
          <w:sz w:val="20"/>
        </w:rPr>
        <w:t>5</w:t>
      </w:r>
      <w:r w:rsidR="00D55EC8" w:rsidRPr="004F77C9">
        <w:rPr>
          <w:rFonts w:asciiTheme="minorHAnsi" w:hAnsiTheme="minorHAnsi" w:cstheme="minorHAnsi"/>
          <w:b/>
          <w:bCs/>
          <w:sz w:val="20"/>
        </w:rPr>
        <w:t>. Η λειτουργία Αντισταθμιστικών Δομών</w:t>
      </w:r>
      <w:r w:rsidR="00D55EC8" w:rsidRPr="004F77C9">
        <w:rPr>
          <w:rFonts w:asciiTheme="minorHAnsi" w:hAnsiTheme="minorHAnsi" w:cstheme="minorHAnsi"/>
          <w:sz w:val="20"/>
        </w:rPr>
        <w:t xml:space="preserve"> όπως τα Τμήματα Ένταξης, η Ενισχυτική Διδασκαλία, </w:t>
      </w:r>
      <w:r w:rsidR="006A7054">
        <w:rPr>
          <w:rFonts w:asciiTheme="minorHAnsi" w:hAnsiTheme="minorHAnsi" w:cstheme="minorHAnsi"/>
          <w:sz w:val="20"/>
        </w:rPr>
        <w:t>οι Τάξεις Υ</w:t>
      </w:r>
      <w:r w:rsidR="009E4832" w:rsidRPr="004F77C9">
        <w:rPr>
          <w:rFonts w:asciiTheme="minorHAnsi" w:hAnsiTheme="minorHAnsi" w:cstheme="minorHAnsi"/>
          <w:sz w:val="20"/>
        </w:rPr>
        <w:t xml:space="preserve">ποδοχής, </w:t>
      </w:r>
      <w:r w:rsidR="00D55EC8" w:rsidRPr="004F77C9">
        <w:rPr>
          <w:rFonts w:asciiTheme="minorHAnsi" w:hAnsiTheme="minorHAnsi" w:cstheme="minorHAnsi"/>
          <w:sz w:val="20"/>
        </w:rPr>
        <w:t xml:space="preserve">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w:t>
      </w:r>
      <w:r w:rsidR="00FB629C" w:rsidRPr="004F77C9">
        <w:rPr>
          <w:rFonts w:asciiTheme="minorHAnsi" w:hAnsiTheme="minorHAnsi" w:cstheme="minorHAnsi"/>
          <w:sz w:val="20"/>
        </w:rPr>
        <w:t>Στελέχωση</w:t>
      </w:r>
      <w:r w:rsidR="00D55EC8" w:rsidRPr="004F77C9">
        <w:rPr>
          <w:rFonts w:asciiTheme="minorHAnsi" w:hAnsiTheme="minorHAnsi" w:cstheme="minorHAnsi"/>
          <w:sz w:val="20"/>
        </w:rPr>
        <w:t xml:space="preserve"> με </w:t>
      </w:r>
      <w:r w:rsidR="00FB629C" w:rsidRPr="004F77C9">
        <w:rPr>
          <w:rFonts w:asciiTheme="minorHAnsi" w:hAnsiTheme="minorHAnsi" w:cstheme="minorHAnsi"/>
          <w:sz w:val="20"/>
        </w:rPr>
        <w:t xml:space="preserve">μόνιμο, </w:t>
      </w:r>
      <w:r w:rsidR="00D55EC8" w:rsidRPr="004F77C9">
        <w:rPr>
          <w:rFonts w:asciiTheme="minorHAnsi" w:hAnsiTheme="minorHAnsi" w:cstheme="minorHAnsi"/>
          <w:sz w:val="20"/>
        </w:rPr>
        <w:t>επαρκές και εξειδικευμένο προσωπικό και να υποστηρίζοντα</w:t>
      </w:r>
      <w:r w:rsidRPr="004F77C9">
        <w:rPr>
          <w:rFonts w:asciiTheme="minorHAnsi" w:hAnsiTheme="minorHAnsi" w:cstheme="minorHAnsi"/>
          <w:sz w:val="20"/>
        </w:rPr>
        <w:t>ι με την αναγκαία χρηματοδότηση, ώστε κανένα παιδί να μη βρίσκεται εκτός δημόσιας εκπαίδευσης.</w:t>
      </w:r>
    </w:p>
    <w:p w14:paraId="2FFFEA66" w14:textId="3AB5FDCB" w:rsidR="00D55EC8" w:rsidRPr="004F77C9" w:rsidRDefault="00FB629C" w:rsidP="00D55EC8">
      <w:pPr>
        <w:pStyle w:val="a3"/>
        <w:ind w:firstLine="142"/>
        <w:jc w:val="both"/>
        <w:rPr>
          <w:rFonts w:asciiTheme="minorHAnsi" w:hAnsiTheme="minorHAnsi" w:cstheme="minorHAnsi"/>
          <w:sz w:val="20"/>
        </w:rPr>
      </w:pPr>
      <w:r w:rsidRPr="004F77C9">
        <w:rPr>
          <w:rFonts w:asciiTheme="minorHAnsi" w:hAnsiTheme="minorHAnsi" w:cstheme="minorHAnsi"/>
          <w:b/>
          <w:bCs/>
          <w:sz w:val="20"/>
        </w:rPr>
        <w:t>6</w:t>
      </w:r>
      <w:r w:rsidR="00D55EC8" w:rsidRPr="004F77C9">
        <w:rPr>
          <w:rFonts w:asciiTheme="minorHAnsi" w:hAnsiTheme="minorHAnsi" w:cstheme="minorHAnsi"/>
          <w:b/>
          <w:bCs/>
          <w:sz w:val="20"/>
        </w:rPr>
        <w:t xml:space="preserve">. </w:t>
      </w:r>
      <w:r w:rsidR="00026DA1" w:rsidRPr="004F77C9">
        <w:rPr>
          <w:rFonts w:asciiTheme="minorHAnsi" w:hAnsiTheme="minorHAnsi" w:cstheme="minorHAnsi"/>
          <w:b/>
          <w:bCs/>
          <w:sz w:val="20"/>
        </w:rPr>
        <w:t>Η σ</w:t>
      </w:r>
      <w:r w:rsidR="00D55EC8" w:rsidRPr="004F77C9">
        <w:rPr>
          <w:rFonts w:asciiTheme="minorHAnsi" w:hAnsiTheme="minorHAnsi" w:cstheme="minorHAnsi"/>
          <w:b/>
          <w:bCs/>
          <w:sz w:val="20"/>
        </w:rPr>
        <w:t xml:space="preserve">ταθερή </w:t>
      </w:r>
      <w:r w:rsidR="00891CF5" w:rsidRPr="004F77C9">
        <w:rPr>
          <w:rFonts w:asciiTheme="minorHAnsi" w:hAnsiTheme="minorHAnsi" w:cstheme="minorHAnsi"/>
          <w:b/>
          <w:bCs/>
          <w:sz w:val="20"/>
        </w:rPr>
        <w:t xml:space="preserve">μόνιμη </w:t>
      </w:r>
      <w:r w:rsidR="00026DA1" w:rsidRPr="004F77C9">
        <w:rPr>
          <w:rFonts w:asciiTheme="minorHAnsi" w:hAnsiTheme="minorHAnsi" w:cstheme="minorHAnsi"/>
          <w:b/>
          <w:bCs/>
          <w:sz w:val="20"/>
        </w:rPr>
        <w:t>εργασία Οργανικής Σχέσης</w:t>
      </w:r>
      <w:r w:rsidR="00D55EC8" w:rsidRPr="004F77C9">
        <w:rPr>
          <w:rFonts w:asciiTheme="minorHAnsi" w:hAnsiTheme="minorHAnsi" w:cstheme="minorHAnsi"/>
          <w:sz w:val="20"/>
        </w:rPr>
        <w:t> </w:t>
      </w:r>
      <w:r w:rsidR="00026DA1" w:rsidRPr="004F77C9">
        <w:rPr>
          <w:rFonts w:asciiTheme="minorHAnsi" w:hAnsiTheme="minorHAnsi" w:cstheme="minorHAnsi"/>
          <w:sz w:val="20"/>
        </w:rPr>
        <w:t>των εκπαιδευτικών</w:t>
      </w:r>
      <w:r w:rsidR="00D55EC8" w:rsidRPr="004F77C9">
        <w:rPr>
          <w:rFonts w:asciiTheme="minorHAnsi" w:hAnsiTheme="minorHAnsi" w:cstheme="minorHAnsi"/>
          <w:sz w:val="20"/>
        </w:rPr>
        <w:t xml:space="preserve"> είναι βασική για την ανάπτυξη διαρκών και ουσιαστικών σχέσεων με τους μαθητές και τις οικογένειές τους. Η εργασιακή ασφάλεια επιτρέπει στους εκπαιδευτικούς να επικεντρωθούν στη διδασκαλία και την παιδαγωγική τους αποστολή.</w:t>
      </w:r>
    </w:p>
    <w:p w14:paraId="07D0116B" w14:textId="77777777" w:rsidR="00D55EC8" w:rsidRPr="004F77C9" w:rsidRDefault="00FB629C" w:rsidP="00D55EC8">
      <w:pPr>
        <w:pStyle w:val="a3"/>
        <w:ind w:firstLine="142"/>
        <w:jc w:val="both"/>
        <w:rPr>
          <w:rFonts w:asciiTheme="minorHAnsi" w:hAnsiTheme="minorHAnsi" w:cstheme="minorHAnsi"/>
          <w:sz w:val="20"/>
        </w:rPr>
      </w:pPr>
      <w:r w:rsidRPr="004F77C9">
        <w:rPr>
          <w:rFonts w:asciiTheme="minorHAnsi" w:hAnsiTheme="minorHAnsi" w:cstheme="minorHAnsi"/>
          <w:b/>
          <w:bCs/>
          <w:sz w:val="20"/>
        </w:rPr>
        <w:t>7</w:t>
      </w:r>
      <w:r w:rsidR="00D55EC8" w:rsidRPr="004F77C9">
        <w:rPr>
          <w:rFonts w:asciiTheme="minorHAnsi" w:hAnsiTheme="minorHAnsi" w:cstheme="minorHAnsi"/>
          <w:b/>
          <w:bCs/>
          <w:sz w:val="20"/>
        </w:rPr>
        <w:t xml:space="preserve">. </w:t>
      </w:r>
      <w:r w:rsidR="00026DA1" w:rsidRPr="004F77C9">
        <w:rPr>
          <w:rFonts w:asciiTheme="minorHAnsi" w:hAnsiTheme="minorHAnsi" w:cstheme="minorHAnsi"/>
          <w:b/>
          <w:bCs/>
          <w:sz w:val="20"/>
        </w:rPr>
        <w:t>Η ε</w:t>
      </w:r>
      <w:r w:rsidR="00D55EC8" w:rsidRPr="004F77C9">
        <w:rPr>
          <w:rFonts w:asciiTheme="minorHAnsi" w:hAnsiTheme="minorHAnsi" w:cstheme="minorHAnsi"/>
          <w:b/>
          <w:bCs/>
          <w:sz w:val="20"/>
        </w:rPr>
        <w:t>νσωμάτωση της Κριτικής των Εκπαιδευ</w:t>
      </w:r>
      <w:r w:rsidR="00026DA1" w:rsidRPr="004F77C9">
        <w:rPr>
          <w:rFonts w:asciiTheme="minorHAnsi" w:hAnsiTheme="minorHAnsi" w:cstheme="minorHAnsi"/>
          <w:b/>
          <w:bCs/>
          <w:sz w:val="20"/>
        </w:rPr>
        <w:t>τικών στα Αναλυτικά Προγράμματα</w:t>
      </w:r>
      <w:r w:rsidR="00D55EC8" w:rsidRPr="004F77C9">
        <w:rPr>
          <w:rFonts w:asciiTheme="minorHAnsi" w:hAnsiTheme="minorHAnsi" w:cstheme="minorHAnsi"/>
          <w:sz w:val="20"/>
        </w:rPr>
        <w:t> είναι απαραίτητη για την ανάπτυξη ενός προγράμματος σπουδών που να ανταποκρίνεται στις πραγματικές ανάγκες των μαθητών. Οι εκπαιδευτικοί, μέσω της εμπειρίας τους, μπορούν να προσφέρουν πολύτιμες προτάσεις για το περιεχόμενο, τη στάθμιση και τον όγκο της ύλης, καθώς και την αναγκαιότητα και</w:t>
      </w:r>
      <w:r w:rsidRPr="004F77C9">
        <w:rPr>
          <w:rFonts w:asciiTheme="minorHAnsi" w:hAnsiTheme="minorHAnsi" w:cstheme="minorHAnsi"/>
          <w:sz w:val="20"/>
        </w:rPr>
        <w:t xml:space="preserve"> το είδος των διδακτικών υλικών, που πρέπει να παρέχονται δωρεάν.</w:t>
      </w:r>
    </w:p>
    <w:p w14:paraId="5438D87D" w14:textId="77777777" w:rsidR="00D55EC8" w:rsidRPr="004F77C9" w:rsidRDefault="00FB629C" w:rsidP="00D55EC8">
      <w:pPr>
        <w:pStyle w:val="a3"/>
        <w:ind w:firstLine="142"/>
        <w:jc w:val="both"/>
        <w:rPr>
          <w:rFonts w:asciiTheme="minorHAnsi" w:hAnsiTheme="minorHAnsi" w:cstheme="minorHAnsi"/>
          <w:sz w:val="20"/>
        </w:rPr>
      </w:pPr>
      <w:r w:rsidRPr="004F77C9">
        <w:rPr>
          <w:rFonts w:asciiTheme="minorHAnsi" w:hAnsiTheme="minorHAnsi" w:cstheme="minorHAnsi"/>
          <w:b/>
          <w:bCs/>
          <w:sz w:val="20"/>
        </w:rPr>
        <w:t>8</w:t>
      </w:r>
      <w:r w:rsidR="00D55EC8" w:rsidRPr="004F77C9">
        <w:rPr>
          <w:rFonts w:asciiTheme="minorHAnsi" w:hAnsiTheme="minorHAnsi" w:cstheme="minorHAnsi"/>
          <w:b/>
          <w:bCs/>
          <w:sz w:val="20"/>
        </w:rPr>
        <w:t xml:space="preserve">. </w:t>
      </w:r>
      <w:r w:rsidR="00026DA1" w:rsidRPr="004F77C9">
        <w:rPr>
          <w:rFonts w:asciiTheme="minorHAnsi" w:hAnsiTheme="minorHAnsi" w:cstheme="minorHAnsi"/>
          <w:b/>
          <w:bCs/>
          <w:sz w:val="20"/>
        </w:rPr>
        <w:t>Η ε</w:t>
      </w:r>
      <w:r w:rsidR="00D55EC8" w:rsidRPr="004F77C9">
        <w:rPr>
          <w:rFonts w:asciiTheme="minorHAnsi" w:hAnsiTheme="minorHAnsi" w:cstheme="minorHAnsi"/>
          <w:b/>
          <w:bCs/>
          <w:sz w:val="20"/>
        </w:rPr>
        <w:t>νίσχυση</w:t>
      </w:r>
      <w:r w:rsidR="00026DA1" w:rsidRPr="004F77C9">
        <w:rPr>
          <w:rFonts w:asciiTheme="minorHAnsi" w:hAnsiTheme="minorHAnsi" w:cstheme="minorHAnsi"/>
          <w:b/>
          <w:bCs/>
          <w:sz w:val="20"/>
        </w:rPr>
        <w:t xml:space="preserve"> των Ευάλωτων Κοινωνικών Ομάδων</w:t>
      </w:r>
      <w:r w:rsidR="00D55EC8" w:rsidRPr="004F77C9">
        <w:rPr>
          <w:rFonts w:asciiTheme="minorHAnsi" w:hAnsiTheme="minorHAnsi" w:cstheme="minorHAnsi"/>
          <w:sz w:val="20"/>
        </w:rPr>
        <w:t>. Πολιτικές που προάγουν την κοινωνική ένταξη, ανταποκρίνονται στις ανάγκες</w:t>
      </w:r>
      <w:r w:rsidRPr="004F77C9">
        <w:rPr>
          <w:rFonts w:asciiTheme="minorHAnsi" w:hAnsiTheme="minorHAnsi" w:cstheme="minorHAnsi"/>
          <w:sz w:val="20"/>
        </w:rPr>
        <w:t>,</w:t>
      </w:r>
      <w:r w:rsidR="00D55EC8" w:rsidRPr="004F77C9">
        <w:rPr>
          <w:rFonts w:asciiTheme="minorHAnsi" w:hAnsiTheme="minorHAnsi" w:cstheme="minorHAnsi"/>
          <w:sz w:val="20"/>
        </w:rPr>
        <w:t xml:space="preserve"> </w:t>
      </w:r>
      <w:r w:rsidRPr="004F77C9">
        <w:rPr>
          <w:rFonts w:asciiTheme="minorHAnsi" w:hAnsiTheme="minorHAnsi" w:cstheme="minorHAnsi"/>
          <w:sz w:val="20"/>
        </w:rPr>
        <w:t xml:space="preserve">καταπολεμούν τις ανισότητες, την κατηγοριοποίηση και τους αποκλεισμούς, </w:t>
      </w:r>
      <w:r w:rsidR="00D55EC8" w:rsidRPr="004F77C9">
        <w:rPr>
          <w:rFonts w:asciiTheme="minorHAnsi" w:hAnsiTheme="minorHAnsi" w:cstheme="minorHAnsi"/>
          <w:sz w:val="20"/>
        </w:rPr>
        <w:t>διαμορφώνουν όρους κοινωνικής δικαιοσύνης στο εκπαιδευτικό σύστημα.</w:t>
      </w:r>
    </w:p>
    <w:p w14:paraId="23D60A1B" w14:textId="77777777" w:rsidR="00D55EC8" w:rsidRPr="004F77C9" w:rsidRDefault="00FB629C" w:rsidP="00D55EC8">
      <w:pPr>
        <w:pStyle w:val="a3"/>
        <w:ind w:firstLine="142"/>
        <w:jc w:val="both"/>
        <w:rPr>
          <w:rFonts w:asciiTheme="minorHAnsi" w:hAnsiTheme="minorHAnsi" w:cstheme="minorHAnsi"/>
          <w:sz w:val="20"/>
        </w:rPr>
      </w:pPr>
      <w:r w:rsidRPr="004F77C9">
        <w:rPr>
          <w:rFonts w:asciiTheme="minorHAnsi" w:hAnsiTheme="minorHAnsi" w:cstheme="minorHAnsi"/>
          <w:b/>
          <w:bCs/>
          <w:sz w:val="20"/>
        </w:rPr>
        <w:t>9</w:t>
      </w:r>
      <w:r w:rsidR="00D55EC8" w:rsidRPr="004F77C9">
        <w:rPr>
          <w:rFonts w:asciiTheme="minorHAnsi" w:hAnsiTheme="minorHAnsi" w:cstheme="minorHAnsi"/>
          <w:b/>
          <w:bCs/>
          <w:sz w:val="20"/>
        </w:rPr>
        <w:t>. Ενίσχυση των Βιβλιοθηκών και της Τέχνης</w:t>
      </w:r>
      <w:r w:rsidR="00D55EC8" w:rsidRPr="004F77C9">
        <w:rPr>
          <w:rFonts w:asciiTheme="minorHAnsi" w:hAnsiTheme="minorHAnsi" w:cstheme="minorHAnsi"/>
          <w:sz w:val="20"/>
        </w:rPr>
        <w:t>. Η πρόσβαση σε βιβλία, η συμμετοχή σε καλλιτεχνικές δραστηριότητες και η δωρεάν παρακολούθηση παραστάσεων προάγουν την κριτική σκέψη, τη δημιουργικότητα και την πολιτισμική ανάπτυξη.</w:t>
      </w:r>
    </w:p>
    <w:p w14:paraId="654E675A" w14:textId="77777777" w:rsidR="00D55EC8" w:rsidRPr="004F77C9" w:rsidRDefault="00D55EC8" w:rsidP="00D55EC8">
      <w:pPr>
        <w:pStyle w:val="a3"/>
        <w:ind w:firstLine="142"/>
        <w:jc w:val="both"/>
        <w:rPr>
          <w:rFonts w:asciiTheme="minorHAnsi" w:hAnsiTheme="minorHAnsi" w:cstheme="minorHAnsi"/>
          <w:sz w:val="20"/>
        </w:rPr>
      </w:pPr>
      <w:r w:rsidRPr="004F77C9">
        <w:rPr>
          <w:rFonts w:asciiTheme="minorHAnsi" w:hAnsiTheme="minorHAnsi" w:cstheme="minorHAnsi"/>
          <w:sz w:val="20"/>
        </w:rPr>
        <w:t xml:space="preserve">Τα παραπάνω ζητήματα παραμένουν άλυτα από την Πολιτεία. </w:t>
      </w:r>
    </w:p>
    <w:p w14:paraId="0BDFD4B8" w14:textId="77777777" w:rsidR="00D55EC8" w:rsidRPr="004F77C9" w:rsidRDefault="00D55EC8" w:rsidP="00D55EC8">
      <w:pPr>
        <w:pStyle w:val="a3"/>
        <w:ind w:firstLine="142"/>
        <w:jc w:val="both"/>
        <w:rPr>
          <w:rFonts w:asciiTheme="minorHAnsi" w:hAnsiTheme="minorHAnsi" w:cstheme="minorHAnsi"/>
          <w:sz w:val="20"/>
        </w:rPr>
      </w:pPr>
      <w:r w:rsidRPr="004F77C9">
        <w:rPr>
          <w:rFonts w:asciiTheme="minorHAnsi" w:hAnsiTheme="minorHAnsi" w:cstheme="minorHAnsi"/>
          <w:sz w:val="20"/>
        </w:rPr>
        <w:t>Η επιμονή του Υπουργείου να πραγματοποιήσει εθνικές εξετάσεις στην Στ’ Δημοτικού αυξάνει τους κινδύνους, δημιουργώντας περιβάλλον σύγκρισης και ανταγωνισμού που μπορεί να υπονομεύσει την κριτική σκέψη και την εκπαιδευτική αποστολή των σχολικών μονάδων.</w:t>
      </w:r>
    </w:p>
    <w:p w14:paraId="24F05556" w14:textId="77777777" w:rsidR="00D55EC8" w:rsidRPr="004F77C9" w:rsidRDefault="00D55EC8" w:rsidP="00D55EC8">
      <w:pPr>
        <w:pStyle w:val="a3"/>
        <w:ind w:firstLine="142"/>
        <w:jc w:val="both"/>
        <w:rPr>
          <w:rFonts w:asciiTheme="minorHAnsi" w:hAnsiTheme="minorHAnsi" w:cstheme="minorHAnsi"/>
          <w:sz w:val="20"/>
        </w:rPr>
      </w:pPr>
      <w:r w:rsidRPr="004F77C9">
        <w:rPr>
          <w:rFonts w:asciiTheme="minorHAnsi" w:hAnsiTheme="minorHAnsi" w:cstheme="minorHAnsi"/>
          <w:sz w:val="20"/>
        </w:rPr>
        <w:t xml:space="preserve">Διευκρινίζουμε, </w:t>
      </w:r>
      <w:r w:rsidR="00FB629C" w:rsidRPr="004F77C9">
        <w:rPr>
          <w:rFonts w:asciiTheme="minorHAnsi" w:hAnsiTheme="minorHAnsi" w:cstheme="minorHAnsi"/>
          <w:sz w:val="20"/>
        </w:rPr>
        <w:t xml:space="preserve">ότι </w:t>
      </w:r>
      <w:r w:rsidR="00F162B1" w:rsidRPr="004F77C9">
        <w:rPr>
          <w:rFonts w:asciiTheme="minorHAnsi" w:hAnsiTheme="minorHAnsi" w:cstheme="minorHAnsi"/>
          <w:sz w:val="20"/>
        </w:rPr>
        <w:t>η ποσοτικοποίηση</w:t>
      </w:r>
      <w:r w:rsidRPr="004F77C9">
        <w:rPr>
          <w:rFonts w:asciiTheme="minorHAnsi" w:hAnsiTheme="minorHAnsi" w:cstheme="minorHAnsi"/>
          <w:sz w:val="20"/>
        </w:rPr>
        <w:t xml:space="preserve">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33068A73" w14:textId="77777777" w:rsidR="00026DA1" w:rsidRPr="004F77C9" w:rsidRDefault="00026DA1">
      <w:pPr>
        <w:rPr>
          <w:rFonts w:asciiTheme="minorHAnsi" w:hAnsiTheme="minorHAnsi" w:cstheme="minorHAnsi"/>
          <w:b/>
          <w:sz w:val="24"/>
          <w:szCs w:val="24"/>
        </w:rPr>
      </w:pPr>
      <w:r w:rsidRPr="004F77C9">
        <w:rPr>
          <w:rFonts w:asciiTheme="minorHAnsi" w:hAnsiTheme="minorHAnsi" w:cstheme="minorHAnsi"/>
          <w:b/>
          <w:sz w:val="24"/>
          <w:szCs w:val="24"/>
        </w:rPr>
        <w:br w:type="page"/>
      </w:r>
    </w:p>
    <w:p w14:paraId="1CFA3F30" w14:textId="77777777" w:rsidR="00712CE7" w:rsidRPr="004F77C9" w:rsidRDefault="00B244AE" w:rsidP="004F77C9">
      <w:pPr>
        <w:pStyle w:val="a3"/>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lastRenderedPageBreak/>
        <w:t>Β. ΣΥΝΟΛΙΚΗ ΑΠΟΤΙΜΗΣΗ ΤΟΥ ΕΡΓΟΥ ΤΟΥ ΣΧΟΛΕΙΟΥ</w:t>
      </w:r>
    </w:p>
    <w:p w14:paraId="4756CD02" w14:textId="77777777" w:rsidR="0035483D" w:rsidRPr="004F77C9" w:rsidRDefault="0035483D" w:rsidP="004F77C9">
      <w:pPr>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t>Παιδαγωγική και μαθησιακή λειτουργία</w:t>
      </w:r>
    </w:p>
    <w:p w14:paraId="6803A4E2" w14:textId="77777777" w:rsidR="00712CE7" w:rsidRPr="004F77C9" w:rsidRDefault="0035483D" w:rsidP="004F77C9">
      <w:pPr>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t xml:space="preserve">Β.1.1 </w:t>
      </w:r>
      <w:r w:rsidR="00B244AE" w:rsidRPr="004F77C9">
        <w:rPr>
          <w:rFonts w:asciiTheme="minorHAnsi" w:hAnsiTheme="minorHAnsi" w:cstheme="minorHAnsi"/>
          <w:b/>
          <w:color w:val="FF0000"/>
          <w:sz w:val="24"/>
          <w:szCs w:val="24"/>
        </w:rPr>
        <w:t>Διδασκαλία, μάθηση και αξιολόγηση</w:t>
      </w:r>
      <w:r w:rsidRPr="004F77C9">
        <w:rPr>
          <w:rFonts w:asciiTheme="minorHAnsi" w:hAnsiTheme="minorHAnsi" w:cstheme="minorHAnsi"/>
          <w:b/>
          <w:color w:val="FF0000"/>
          <w:sz w:val="24"/>
          <w:szCs w:val="24"/>
        </w:rPr>
        <w:t xml:space="preserve"> </w:t>
      </w:r>
      <w:r w:rsidR="00B244AE" w:rsidRPr="004F77C9">
        <w:rPr>
          <w:rFonts w:asciiTheme="minorHAnsi" w:hAnsiTheme="minorHAnsi" w:cstheme="minorHAnsi"/>
          <w:b/>
          <w:color w:val="FF0000"/>
          <w:sz w:val="24"/>
          <w:szCs w:val="24"/>
        </w:rPr>
        <w:t>(</w:t>
      </w:r>
      <w:r w:rsidR="007B3313" w:rsidRPr="004F77C9">
        <w:rPr>
          <w:rFonts w:asciiTheme="minorHAnsi" w:hAnsiTheme="minorHAnsi" w:cstheme="minorHAnsi"/>
          <w:b/>
          <w:bCs/>
          <w:color w:val="FF0000"/>
          <w:sz w:val="24"/>
          <w:szCs w:val="24"/>
        </w:rPr>
        <w:t>Βαθμός</w:t>
      </w:r>
      <w:r w:rsidR="00B244AE" w:rsidRPr="004F77C9">
        <w:rPr>
          <w:rFonts w:asciiTheme="minorHAnsi" w:hAnsiTheme="minorHAnsi" w:cstheme="minorHAnsi"/>
          <w:b/>
          <w:color w:val="FF0000"/>
          <w:sz w:val="24"/>
          <w:szCs w:val="24"/>
        </w:rPr>
        <w:t>: 4)</w:t>
      </w:r>
    </w:p>
    <w:p w14:paraId="6ED9662A" w14:textId="77777777" w:rsidR="00B157AD" w:rsidRPr="004F77C9" w:rsidRDefault="00B157AD" w:rsidP="00B157AD">
      <w:pPr>
        <w:ind w:firstLine="284"/>
        <w:jc w:val="both"/>
        <w:rPr>
          <w:rFonts w:ascii="Calibri" w:hAnsi="Calibri" w:cs="Calibri"/>
          <w:sz w:val="21"/>
          <w:szCs w:val="21"/>
        </w:rPr>
      </w:pPr>
      <w:r w:rsidRPr="004F77C9">
        <w:rPr>
          <w:rFonts w:ascii="Calibri" w:hAnsi="Calibri" w:cs="Calibri"/>
          <w:sz w:val="21"/>
          <w:szCs w:val="21"/>
        </w:rPr>
        <w:t xml:space="preserve">Στη Συνεδριακή Ημερίδα με θέμα: «Αναλυτικά Προγράμματα - Στοχεύσεις - Προσεγγίσεις - Κριτική» που πραγματοποιήθηκε στις 6 Μαΐου 2025 στο Πανεπιστήμιο Θεσσαλίας </w:t>
      </w:r>
      <w:hyperlink r:id="rId8" w:history="1">
        <w:r w:rsidRPr="00B157AD">
          <w:rPr>
            <w:rStyle w:val="-"/>
            <w:rFonts w:ascii="Calibri" w:hAnsi="Calibri" w:cs="Calibri"/>
            <w:sz w:val="21"/>
            <w:szCs w:val="21"/>
          </w:rPr>
          <w:t>https://youtu.be/WtHyvflP2b4</w:t>
        </w:r>
      </w:hyperlink>
      <w:r w:rsidRPr="00B157AD">
        <w:rPr>
          <w:rFonts w:ascii="Calibri" w:hAnsi="Calibri" w:cs="Calibri"/>
          <w:sz w:val="21"/>
          <w:szCs w:val="21"/>
        </w:rPr>
        <w:t xml:space="preserve">, </w:t>
      </w:r>
      <w:r w:rsidRPr="004F77C9">
        <w:rPr>
          <w:rFonts w:ascii="Calibri" w:hAnsi="Calibri" w:cs="Calibri"/>
          <w:sz w:val="21"/>
          <w:szCs w:val="21"/>
        </w:rPr>
        <w:t>τα πρακτικά της οποίας εκδόθηκαν ηλεκτρονικά</w:t>
      </w:r>
      <w:r w:rsidRPr="00B157AD">
        <w:rPr>
          <w:rFonts w:ascii="Calibri" w:hAnsi="Calibri" w:cs="Calibri"/>
          <w:color w:val="FF0000"/>
          <w:sz w:val="21"/>
          <w:szCs w:val="21"/>
        </w:rPr>
        <w:t xml:space="preserve"> </w:t>
      </w:r>
      <w:hyperlink r:id="rId9" w:history="1">
        <w:r w:rsidRPr="00B157AD">
          <w:rPr>
            <w:rStyle w:val="-"/>
            <w:rFonts w:ascii="Calibri" w:hAnsi="Calibri" w:cs="Calibri"/>
            <w:sz w:val="21"/>
            <w:szCs w:val="21"/>
          </w:rPr>
          <w:t>http://doe.gr/wp-content/uploads/2025/05/08-DOE-HMERIDA-BOLOS-6-5.pdf</w:t>
        </w:r>
      </w:hyperlink>
      <w:r w:rsidRPr="00B157AD">
        <w:rPr>
          <w:rFonts w:ascii="Calibri" w:hAnsi="Calibri" w:cs="Calibri"/>
          <w:sz w:val="21"/>
          <w:szCs w:val="21"/>
        </w:rPr>
        <w:t xml:space="preserve">,  </w:t>
      </w:r>
      <w:r w:rsidRPr="004F77C9">
        <w:rPr>
          <w:rFonts w:ascii="Calibri" w:hAnsi="Calibri" w:cs="Calibri"/>
          <w:sz w:val="21"/>
          <w:szCs w:val="21"/>
        </w:rPr>
        <w:t>επισημάνθηκαν για τα Αναλυτικά Προγράμματα Σπουδών τα παρακάτω ζητήματα:</w:t>
      </w:r>
    </w:p>
    <w:p w14:paraId="253140F6" w14:textId="77777777" w:rsidR="00B157AD" w:rsidRPr="004F77C9" w:rsidRDefault="00B157AD" w:rsidP="00B157AD">
      <w:pPr>
        <w:ind w:firstLine="284"/>
        <w:jc w:val="both"/>
        <w:rPr>
          <w:rFonts w:ascii="Calibri" w:hAnsi="Calibri" w:cs="Calibri"/>
          <w:sz w:val="21"/>
          <w:szCs w:val="21"/>
        </w:rPr>
      </w:pPr>
      <w:r w:rsidRPr="004F77C9">
        <w:rPr>
          <w:rFonts w:ascii="Calibri" w:hAnsi="Calibri" w:cs="Calibri"/>
          <w:sz w:val="21"/>
          <w:szCs w:val="21"/>
        </w:rPr>
        <w:t xml:space="preserve">Δεδομένου ότι τα αναλυτικά προγράμματα σπουδών αποτελούν τον καταστατικό χάρτη του εκπαιδευτικού συστήματος, ορίζουν τι, πότε, πόσο και πώς θα διδαχθεί. Επιπλέον αποτελούν αναπόσπαστο μέρος του θεσμικού πλαισίου της εκπαίδευσης, έχουν κεντρική σημασία στην εκπαιδευτική διαδικασία. Συγκροτούν τον ιδεολογικό προσανατολισμό, συμπυκνώνουν το πνεύμα της επίσημης παιδαγωγικής, ορίζουν διδακτικούς στόχους. Όλα τα παραπάνω, τα κατανέμουν ανά μάθημα και τάξη. </w:t>
      </w:r>
    </w:p>
    <w:p w14:paraId="6D95DFD3" w14:textId="47FF9837" w:rsidR="00B157AD" w:rsidRPr="004F77C9" w:rsidRDefault="00B157AD" w:rsidP="00B157AD">
      <w:pPr>
        <w:ind w:firstLine="284"/>
        <w:jc w:val="both"/>
        <w:rPr>
          <w:rFonts w:ascii="Calibri" w:hAnsi="Calibri" w:cs="Calibri"/>
          <w:sz w:val="21"/>
          <w:szCs w:val="21"/>
        </w:rPr>
      </w:pPr>
      <w:r w:rsidRPr="004F77C9">
        <w:rPr>
          <w:rFonts w:ascii="Calibri" w:hAnsi="Calibri" w:cs="Calibri"/>
          <w:sz w:val="21"/>
          <w:szCs w:val="21"/>
        </w:rPr>
        <w:t xml:space="preserve">Καμία διαδικασία αποτίμησης των Αναλυτικών Προγραμμάτων Σπουδών του 2003 δεν υλοποιήθηκε από το Υπουργείο Παιδείας ή από κάποιον από τους εποπτευόμενους φορείς του. Επίσης, καμία έρευνα δεν εκπονήθηκε η οποία να τεκμηριώνει την </w:t>
      </w:r>
      <w:r w:rsidR="00B7254B" w:rsidRPr="004F77C9">
        <w:rPr>
          <w:rFonts w:ascii="Calibri" w:hAnsi="Calibri" w:cs="Calibri"/>
          <w:sz w:val="21"/>
          <w:szCs w:val="21"/>
        </w:rPr>
        <w:t>ανάγκη</w:t>
      </w:r>
      <w:r w:rsidRPr="004F77C9">
        <w:rPr>
          <w:rFonts w:ascii="Calibri" w:hAnsi="Calibri" w:cs="Calibri"/>
          <w:sz w:val="21"/>
          <w:szCs w:val="21"/>
        </w:rPr>
        <w:t xml:space="preserve"> συγγραφής των νέων προγραμμάτων σπουδών με βάση τις κοινωνικές συνθήκες (με κυριότερες τις </w:t>
      </w:r>
      <w:r w:rsidR="00A765EA" w:rsidRPr="00DD28E9">
        <w:rPr>
          <w:rFonts w:ascii="Calibri" w:hAnsi="Calibri" w:cs="Calibri"/>
          <w:sz w:val="21"/>
          <w:szCs w:val="21"/>
        </w:rPr>
        <w:t xml:space="preserve">επιπτώσεις </w:t>
      </w:r>
      <w:r w:rsidRPr="004F77C9">
        <w:rPr>
          <w:rFonts w:ascii="Calibri" w:hAnsi="Calibri" w:cs="Calibri"/>
          <w:sz w:val="21"/>
          <w:szCs w:val="21"/>
        </w:rPr>
        <w:t xml:space="preserve">της πανδημίας), τις επιστημονικές εξελίξεις στην παιδαγωγική επιστήμη και τις σύγχρονες μορφωτικές ανάγκες των μαθητών/τριών. Τέλος, κανένας εκπαιδευτικός της πράξης δεν συμμετείχε στην συγγραφή των νέων προγραμμάτων σπουδών. Η όποια πιλοτική εφαρμογή τους δεν οδήγησε σε κανένα δημόσιο κείμενο αποτίμησης. </w:t>
      </w:r>
    </w:p>
    <w:p w14:paraId="29B8A647" w14:textId="77777777" w:rsidR="00B157AD" w:rsidRPr="004F77C9" w:rsidRDefault="00B157AD" w:rsidP="00B157AD">
      <w:pPr>
        <w:ind w:firstLine="284"/>
        <w:jc w:val="both"/>
        <w:rPr>
          <w:rFonts w:ascii="Calibri" w:hAnsi="Calibri" w:cs="Calibri"/>
          <w:sz w:val="21"/>
          <w:szCs w:val="21"/>
        </w:rPr>
      </w:pPr>
      <w:r w:rsidRPr="004F77C9">
        <w:rPr>
          <w:rFonts w:ascii="Calibri" w:hAnsi="Calibri" w:cs="Calibri"/>
          <w:sz w:val="21"/>
          <w:szCs w:val="21"/>
        </w:rPr>
        <w:t>Με την ίδια διεκπεραιωτική προσέγγιση αντιμετωπίζεται και το αίτημα της μείωσης της ύλης. Δεν διευκρινίζεται ποια δομικά χαρακτηριστικά θα έχει αυτή η μείωση της ύλης, ποια θα είναι η αναδιάρθρωσή της ύλης ανά σχολική τάξη. Καμία δια</w:t>
      </w:r>
      <w:r w:rsidR="00B7254B">
        <w:rPr>
          <w:rFonts w:ascii="Calibri" w:hAnsi="Calibri" w:cs="Calibri"/>
          <w:sz w:val="21"/>
          <w:szCs w:val="21"/>
        </w:rPr>
        <w:t>δι</w:t>
      </w:r>
      <w:r w:rsidRPr="004F77C9">
        <w:rPr>
          <w:rFonts w:ascii="Calibri" w:hAnsi="Calibri" w:cs="Calibri"/>
          <w:sz w:val="21"/>
          <w:szCs w:val="21"/>
        </w:rPr>
        <w:t xml:space="preserve">κασία αποτίμησης δεν εκπονείται ώστε να διερευνηθούν και να εντοπιστούν οι διδακτικοί στόχοι που αδυνατεί ένα μεγάλο μέρος του μαθητικού σώματος να κατακτήσει, με αποτέλεσμα να αυξάνονται οι μορφωτικές ανισότητες. </w:t>
      </w:r>
    </w:p>
    <w:p w14:paraId="2BCFB8C0" w14:textId="59E0287E" w:rsidR="00B157AD" w:rsidRPr="004F77C9" w:rsidRDefault="00B157AD" w:rsidP="00B157AD">
      <w:pPr>
        <w:ind w:firstLine="284"/>
        <w:jc w:val="both"/>
        <w:rPr>
          <w:rFonts w:ascii="Calibri" w:hAnsi="Calibri" w:cs="Calibri"/>
          <w:sz w:val="21"/>
          <w:szCs w:val="21"/>
        </w:rPr>
      </w:pPr>
      <w:r w:rsidRPr="004F77C9">
        <w:rPr>
          <w:rFonts w:ascii="Calibri" w:hAnsi="Calibri" w:cs="Calibri"/>
          <w:sz w:val="21"/>
          <w:szCs w:val="21"/>
        </w:rPr>
        <w:t xml:space="preserve">Οι διδακτικοί στόχοι αναφέρονται στα ΠΣ ως προσδοκώμενα μαθησιακά </w:t>
      </w:r>
      <w:r w:rsidRPr="00DD28E9">
        <w:rPr>
          <w:rFonts w:ascii="Calibri" w:hAnsi="Calibri" w:cs="Calibri"/>
          <w:sz w:val="21"/>
          <w:szCs w:val="21"/>
        </w:rPr>
        <w:t>αποτελέσματα</w:t>
      </w:r>
      <w:r w:rsidR="00DD28E9" w:rsidRPr="00DD28E9">
        <w:rPr>
          <w:rFonts w:ascii="Calibri" w:hAnsi="Calibri" w:cs="Calibri"/>
          <w:sz w:val="21"/>
          <w:szCs w:val="21"/>
        </w:rPr>
        <w:t>.</w:t>
      </w:r>
      <w:r w:rsidR="00A765EA" w:rsidRPr="00DD28E9">
        <w:rPr>
          <w:rFonts w:ascii="Calibri" w:hAnsi="Calibri" w:cs="Calibri"/>
          <w:sz w:val="21"/>
          <w:szCs w:val="21"/>
        </w:rPr>
        <w:t xml:space="preserve"> Π</w:t>
      </w:r>
      <w:r w:rsidRPr="00DD28E9">
        <w:rPr>
          <w:rFonts w:ascii="Calibri" w:hAnsi="Calibri" w:cs="Calibri"/>
          <w:sz w:val="21"/>
          <w:szCs w:val="21"/>
        </w:rPr>
        <w:t>ρόκειται</w:t>
      </w:r>
      <w:r w:rsidRPr="004F77C9">
        <w:rPr>
          <w:rFonts w:ascii="Calibri" w:hAnsi="Calibri" w:cs="Calibri"/>
          <w:sz w:val="21"/>
          <w:szCs w:val="21"/>
        </w:rPr>
        <w:t xml:space="preserve"> για μετονομασία συμπεριφοριστικών στόχων με βάση την οπτική της κοινωνικής αποτελεσματικότητας. Στην ταξινόμηση (με βάση τους </w:t>
      </w:r>
      <w:proofErr w:type="spellStart"/>
      <w:r w:rsidRPr="004F77C9">
        <w:rPr>
          <w:rFonts w:ascii="Calibri" w:hAnsi="Calibri" w:cs="Calibri"/>
          <w:sz w:val="21"/>
          <w:szCs w:val="21"/>
        </w:rPr>
        <w:t>Bloom</w:t>
      </w:r>
      <w:proofErr w:type="spellEnd"/>
      <w:r w:rsidRPr="004F77C9">
        <w:rPr>
          <w:rFonts w:ascii="Calibri" w:hAnsi="Calibri" w:cs="Calibri"/>
          <w:sz w:val="21"/>
          <w:szCs w:val="21"/>
        </w:rPr>
        <w:t xml:space="preserve"> &amp; </w:t>
      </w:r>
      <w:proofErr w:type="spellStart"/>
      <w:r w:rsidRPr="004F77C9">
        <w:rPr>
          <w:rFonts w:ascii="Calibri" w:hAnsi="Calibri" w:cs="Calibri"/>
          <w:sz w:val="21"/>
          <w:szCs w:val="21"/>
        </w:rPr>
        <w:t>Krathwohl</w:t>
      </w:r>
      <w:proofErr w:type="spellEnd"/>
      <w:r w:rsidRPr="004F77C9">
        <w:rPr>
          <w:rFonts w:ascii="Calibri" w:hAnsi="Calibri" w:cs="Calibri"/>
          <w:sz w:val="21"/>
          <w:szCs w:val="21"/>
        </w:rPr>
        <w:t>) των διδακτικών στόχων των 8 μαθημάτων του Δημοτικού Σχολείου (Γλώσσα, Μαθηματικά, Ιστορία, Φυσική, Γεωγραφία, Θρησκευτικά, Μελέτη Περιβάλλοντος, ΚΠ Αγωγή) γίνεται ταξινόμηση σε τρεις κατηγορίες που θεωρούνται «ανώτερες ταξινομικά» (Ανάλυση, Σύνθεση και Αξιολόγηση) και σε τρεις κατηγορίες που θεωρούνται «κατώτερες ταξινομικά» (Γνώση, Κατανόηση και Εφαρμογή). Σε σύνολο 2420 στόχων των ΠΣ, οι 3 κατώτερες ταξινομικές κατηγορίες αποτελούν το 84,12% των στόχων, ενώ οι 3 ανώτερες ταξινομικές κατηγορίες το 15,83%. Έναντι 82,22% και 17,72% αντίστοιχα των αναλυτικών προγραμμάτων του 2003. Επομένως, τα νέα προγράμματα σπουδών δε θεμελιώνονται κυρίως σε στόχους που απαιτούν υψηλού επιπέδου διαδικασίες σκέψης, αλλά σε επιδιωκόμενα μαθησιακά αποτελέσματα τα οποία σε πολύ μεγάλο βαθμό αντιστοιχούν σε κατώτερου επιπέδου διαδικασίες σκέψης, δηλαδή εξασκούν τους μαθητές και τις μαθήτριες να δρουν κυρίως μηχανικά, όπως προβλέπει η αντίληψη της κοινωνικής αποτελεσματικότητας για τ</w:t>
      </w:r>
      <w:r w:rsidRPr="00905ECB">
        <w:rPr>
          <w:rFonts w:ascii="Calibri" w:hAnsi="Calibri" w:cs="Calibri"/>
          <w:sz w:val="21"/>
          <w:szCs w:val="21"/>
        </w:rPr>
        <w:t>ο</w:t>
      </w:r>
      <w:r w:rsidR="00A765EA" w:rsidRPr="00905ECB">
        <w:rPr>
          <w:rFonts w:ascii="Calibri" w:hAnsi="Calibri" w:cs="Calibri"/>
          <w:sz w:val="21"/>
          <w:szCs w:val="21"/>
        </w:rPr>
        <w:t>ν</w:t>
      </w:r>
      <w:r w:rsidRPr="00905ECB">
        <w:rPr>
          <w:rFonts w:ascii="Calibri" w:hAnsi="Calibri" w:cs="Calibri"/>
          <w:sz w:val="21"/>
          <w:szCs w:val="21"/>
        </w:rPr>
        <w:t xml:space="preserve"> </w:t>
      </w:r>
      <w:r w:rsidRPr="004F77C9">
        <w:rPr>
          <w:rFonts w:ascii="Calibri" w:hAnsi="Calibri" w:cs="Calibri"/>
          <w:sz w:val="21"/>
          <w:szCs w:val="21"/>
        </w:rPr>
        <w:t>σχεδιασμό του προγράμματος.</w:t>
      </w:r>
    </w:p>
    <w:p w14:paraId="5AEF781D" w14:textId="77777777" w:rsidR="00B157AD" w:rsidRPr="004F77C9" w:rsidRDefault="00B157AD" w:rsidP="00B157AD">
      <w:pPr>
        <w:ind w:firstLine="284"/>
        <w:jc w:val="both"/>
        <w:rPr>
          <w:rFonts w:ascii="Calibri" w:hAnsi="Calibri" w:cs="Calibri"/>
          <w:sz w:val="21"/>
          <w:szCs w:val="21"/>
        </w:rPr>
      </w:pPr>
      <w:r w:rsidRPr="004F77C9">
        <w:rPr>
          <w:rFonts w:ascii="Calibri" w:hAnsi="Calibri" w:cs="Calibri"/>
          <w:sz w:val="21"/>
          <w:szCs w:val="21"/>
        </w:rPr>
        <w:t xml:space="preserve">Όσο αφορά στη διδακτική μεθοδολογία, οι αναφορές των αναλυτικών προγραμμάτων του 2003 στη διαθεματικότητα, οι οποίες επί της ουσίας αφορούσαν τη διεπιστημονικότητα, έχουν περιθωριοποιηθεί στα νέα προγράμματα σπουδών και τις αναφορές τους στη διδακτική των μαθημάτων του Δ.Σ. (μόνο Ιστορία, Φυσική και </w:t>
      </w:r>
      <w:r w:rsidRPr="00905ECB">
        <w:rPr>
          <w:rFonts w:ascii="Calibri" w:hAnsi="Calibri" w:cs="Calibri"/>
          <w:sz w:val="21"/>
          <w:szCs w:val="21"/>
        </w:rPr>
        <w:t>Γεωγραφία</w:t>
      </w:r>
      <w:r w:rsidR="00A765EA" w:rsidRPr="00905ECB">
        <w:rPr>
          <w:rFonts w:ascii="Calibri" w:hAnsi="Calibri" w:cs="Calibri"/>
          <w:sz w:val="21"/>
          <w:szCs w:val="21"/>
        </w:rPr>
        <w:t>)</w:t>
      </w:r>
      <w:r w:rsidRPr="00905ECB">
        <w:rPr>
          <w:rFonts w:ascii="Calibri" w:hAnsi="Calibri" w:cs="Calibri"/>
          <w:sz w:val="21"/>
          <w:szCs w:val="21"/>
        </w:rPr>
        <w:t xml:space="preserve">. </w:t>
      </w:r>
    </w:p>
    <w:p w14:paraId="2FDFCCA0" w14:textId="77777777" w:rsidR="00B157AD" w:rsidRPr="004F77C9" w:rsidRDefault="00B157AD" w:rsidP="00B157AD">
      <w:pPr>
        <w:ind w:firstLine="284"/>
        <w:jc w:val="both"/>
        <w:rPr>
          <w:rFonts w:ascii="Calibri" w:hAnsi="Calibri" w:cs="Calibri"/>
          <w:sz w:val="21"/>
          <w:szCs w:val="21"/>
        </w:rPr>
      </w:pPr>
      <w:r w:rsidRPr="004F77C9">
        <w:rPr>
          <w:rFonts w:ascii="Calibri" w:hAnsi="Calibri" w:cs="Calibri"/>
          <w:sz w:val="21"/>
          <w:szCs w:val="21"/>
        </w:rPr>
        <w:t>Από την παραπάνω προσέγγιση προκύπτουν τα εξής:</w:t>
      </w:r>
    </w:p>
    <w:p w14:paraId="37B9D2AB" w14:textId="77777777" w:rsidR="00B157AD" w:rsidRPr="004F77C9" w:rsidRDefault="00B157AD" w:rsidP="00B157AD">
      <w:pPr>
        <w:ind w:firstLine="284"/>
        <w:jc w:val="both"/>
        <w:rPr>
          <w:rFonts w:ascii="Calibri" w:hAnsi="Calibri" w:cs="Calibri"/>
          <w:sz w:val="21"/>
          <w:szCs w:val="21"/>
        </w:rPr>
      </w:pPr>
      <w:r w:rsidRPr="004F77C9">
        <w:rPr>
          <w:rFonts w:ascii="Calibri" w:hAnsi="Calibri" w:cs="Calibri"/>
          <w:sz w:val="21"/>
          <w:szCs w:val="21"/>
        </w:rPr>
        <w:t xml:space="preserve">Αναδεικνύονται προβληματισμοί σχετικά με την ποιότητα, τη μεθοδολογία και τη θεωρητική θεμελίωση των νέων προγραμμάτων σπουδών, καθώς και την απομάκρυνσή τους από αρχές διαθεματικότητας και παιδαγωγικής ελευθερίας. </w:t>
      </w:r>
    </w:p>
    <w:p w14:paraId="6ED3BAF7" w14:textId="7AFCCD86" w:rsidR="00B157AD" w:rsidRPr="004F77C9" w:rsidRDefault="00B157AD" w:rsidP="00B157AD">
      <w:pPr>
        <w:ind w:firstLine="284"/>
        <w:jc w:val="both"/>
        <w:rPr>
          <w:rFonts w:ascii="Calibri" w:hAnsi="Calibri" w:cs="Calibri"/>
          <w:sz w:val="21"/>
          <w:szCs w:val="21"/>
        </w:rPr>
      </w:pPr>
      <w:r w:rsidRPr="004F77C9">
        <w:rPr>
          <w:rFonts w:ascii="Calibri" w:hAnsi="Calibri" w:cs="Calibri"/>
          <w:sz w:val="21"/>
          <w:szCs w:val="21"/>
        </w:rPr>
        <w:t>Απαιτείται η υλοποίηση ερευνών για την αποτίμηση των αναλυτικών προγραμμάτων σπουδών του 2003 και τις βασικές κατευθυντήριες των νέων προγραμμάτων</w:t>
      </w:r>
      <w:r w:rsidR="00A765EA" w:rsidRPr="00DD28E9">
        <w:rPr>
          <w:rFonts w:ascii="Calibri" w:hAnsi="Calibri" w:cs="Calibri"/>
          <w:sz w:val="21"/>
          <w:szCs w:val="21"/>
        </w:rPr>
        <w:t>,</w:t>
      </w:r>
      <w:r w:rsidRPr="00DD28E9">
        <w:rPr>
          <w:rFonts w:ascii="Calibri" w:hAnsi="Calibri" w:cs="Calibri"/>
          <w:sz w:val="21"/>
          <w:szCs w:val="21"/>
        </w:rPr>
        <w:t xml:space="preserve"> </w:t>
      </w:r>
      <w:r w:rsidR="00A765EA" w:rsidRPr="00DD28E9">
        <w:rPr>
          <w:rFonts w:ascii="Calibri" w:hAnsi="Calibri" w:cs="Calibri"/>
          <w:sz w:val="21"/>
          <w:szCs w:val="21"/>
        </w:rPr>
        <w:t>ό</w:t>
      </w:r>
      <w:r w:rsidRPr="004F77C9">
        <w:rPr>
          <w:rFonts w:ascii="Calibri" w:hAnsi="Calibri" w:cs="Calibri"/>
          <w:sz w:val="21"/>
          <w:szCs w:val="21"/>
        </w:rPr>
        <w:t xml:space="preserve">πως και για την απαραίτητη μείωση της ύλης, ανά τάξη και μάθημα. </w:t>
      </w:r>
    </w:p>
    <w:p w14:paraId="4BB8958F" w14:textId="77777777" w:rsidR="00B157AD" w:rsidRPr="004F77C9" w:rsidRDefault="00B157AD" w:rsidP="00B157AD">
      <w:pPr>
        <w:ind w:firstLine="284"/>
        <w:jc w:val="both"/>
        <w:rPr>
          <w:rFonts w:ascii="Calibri" w:hAnsi="Calibri" w:cs="Calibri"/>
          <w:sz w:val="21"/>
          <w:szCs w:val="21"/>
        </w:rPr>
      </w:pPr>
      <w:r w:rsidRPr="004F77C9">
        <w:rPr>
          <w:rFonts w:ascii="Calibri" w:hAnsi="Calibri" w:cs="Calibri"/>
          <w:sz w:val="21"/>
          <w:szCs w:val="21"/>
        </w:rPr>
        <w:t>Απαιτείται η αντιστροφή της τάσης μείωσης των κατηγοριών των ποιοτικών διδακτικών στόχων.</w:t>
      </w:r>
    </w:p>
    <w:p w14:paraId="034E644C" w14:textId="77777777" w:rsidR="00B157AD" w:rsidRPr="004F77C9" w:rsidRDefault="00B157AD" w:rsidP="00B157AD">
      <w:pPr>
        <w:ind w:firstLine="284"/>
        <w:jc w:val="both"/>
        <w:rPr>
          <w:rFonts w:ascii="Calibri" w:hAnsi="Calibri" w:cs="Calibri"/>
          <w:sz w:val="21"/>
          <w:szCs w:val="21"/>
        </w:rPr>
      </w:pPr>
      <w:r w:rsidRPr="004F77C9">
        <w:rPr>
          <w:rFonts w:ascii="Calibri" w:hAnsi="Calibri" w:cs="Calibri"/>
          <w:sz w:val="21"/>
          <w:szCs w:val="21"/>
        </w:rPr>
        <w:t>Η μείωση της ύλης  θα επιτρέψει τη βαθύτερη κατανόησή της και θα δημιουργήσει ευνοϊκότερες προϋποθέσεις (μαζί με μια σειρά άλλους παράγοντες όπως η μείωση του αριθμού μαθητών ανά τμήμα) για τη χρήση διδακτικών μεθοδολογιών της νέας αγωγής, βιωματικών ή/και διαθεματικών προσεγγίσεων κλπ.</w:t>
      </w:r>
    </w:p>
    <w:p w14:paraId="716A66D0" w14:textId="77777777" w:rsidR="00B157AD" w:rsidRPr="004F77C9" w:rsidRDefault="00B157AD" w:rsidP="00B157AD">
      <w:pPr>
        <w:ind w:firstLine="284"/>
        <w:jc w:val="both"/>
        <w:rPr>
          <w:rFonts w:ascii="Calibri" w:hAnsi="Calibri" w:cs="Calibri"/>
          <w:sz w:val="21"/>
          <w:szCs w:val="21"/>
        </w:rPr>
      </w:pPr>
      <w:r w:rsidRPr="004F77C9">
        <w:rPr>
          <w:rFonts w:ascii="Calibri" w:hAnsi="Calibri" w:cs="Calibri"/>
          <w:sz w:val="21"/>
          <w:szCs w:val="21"/>
        </w:rPr>
        <w:t xml:space="preserve">Η </w:t>
      </w:r>
      <w:proofErr w:type="spellStart"/>
      <w:r w:rsidRPr="004F77C9">
        <w:rPr>
          <w:rFonts w:ascii="Calibri" w:hAnsi="Calibri" w:cs="Calibri"/>
          <w:sz w:val="21"/>
          <w:szCs w:val="21"/>
        </w:rPr>
        <w:t>διαπολιτισμικότητα</w:t>
      </w:r>
      <w:proofErr w:type="spellEnd"/>
      <w:r w:rsidRPr="004F77C9">
        <w:rPr>
          <w:rFonts w:ascii="Calibri" w:hAnsi="Calibri" w:cs="Calibri"/>
          <w:sz w:val="21"/>
          <w:szCs w:val="21"/>
        </w:rPr>
        <w:t xml:space="preserve"> δε μπορεί να είναι ούτε ένα μάθημα ούτε κάτι το οποίο θα διδαχθεί εφάπαξ στους μαθητές αλλά κάτι το οποίο πρέπει να διατρέχει τα αναλυτικά προγράμματα και συνολικά την αγωγή των παιδιών ξεκινώντας από τη δίχρονη προσχολική αγωγή και εκπαίδευση, διασπώντας στερεότυπα από το κοινωνικό και οικογενειακό περιβάλλον, που μεταφέρουν τα παιδιά ήδη από τις προσχολικές ηλικίες.</w:t>
      </w:r>
    </w:p>
    <w:p w14:paraId="19F7240A" w14:textId="77777777" w:rsidR="00B157AD" w:rsidRPr="004F77C9" w:rsidRDefault="00B157AD" w:rsidP="00B157AD">
      <w:pPr>
        <w:ind w:firstLine="284"/>
        <w:jc w:val="both"/>
        <w:rPr>
          <w:rFonts w:ascii="Calibri" w:hAnsi="Calibri" w:cs="Calibri"/>
          <w:sz w:val="21"/>
          <w:szCs w:val="21"/>
        </w:rPr>
      </w:pPr>
      <w:r w:rsidRPr="004F77C9">
        <w:rPr>
          <w:rFonts w:ascii="Calibri" w:hAnsi="Calibri" w:cs="Calibri"/>
          <w:sz w:val="21"/>
          <w:szCs w:val="21"/>
        </w:rPr>
        <w:t>Η σημαντική προσέγγιση της κοινωνικής δράσης, όπου οι μαθητές παίρνουν αποφάσεις και στη συνέχεια αναλαμβάνουν δράση, σε σημαντικά κοινωνικά ζητήματα, με την υποστήριξη και τη βοήθεια των Εκπαιδευτικών, αποτελεί ένα στοιχείο που πρέπει να υπεισέρχεται μέσα στο αναλυτικό πρόγραμμα.</w:t>
      </w:r>
    </w:p>
    <w:p w14:paraId="392E6262" w14:textId="77777777" w:rsidR="00FA61EF" w:rsidRPr="004F77C9" w:rsidRDefault="00FA61EF" w:rsidP="004D24FF">
      <w:pPr>
        <w:pStyle w:val="a3"/>
        <w:ind w:firstLine="142"/>
        <w:jc w:val="both"/>
        <w:rPr>
          <w:rFonts w:asciiTheme="minorHAnsi" w:eastAsia="Times New Roman" w:hAnsiTheme="minorHAnsi" w:cstheme="minorHAnsi"/>
          <w:bCs/>
          <w:sz w:val="22"/>
          <w:szCs w:val="24"/>
          <w:lang w:eastAsia="el-GR"/>
        </w:rPr>
      </w:pPr>
    </w:p>
    <w:p w14:paraId="43811FC5" w14:textId="77777777" w:rsidR="00B157AD" w:rsidRPr="004F77C9" w:rsidRDefault="00B157AD">
      <w:pPr>
        <w:rPr>
          <w:rFonts w:asciiTheme="minorHAnsi" w:hAnsiTheme="minorHAnsi" w:cstheme="minorHAnsi"/>
          <w:b/>
          <w:sz w:val="24"/>
          <w:szCs w:val="24"/>
        </w:rPr>
      </w:pPr>
      <w:r w:rsidRPr="004F77C9">
        <w:rPr>
          <w:rFonts w:asciiTheme="minorHAnsi" w:hAnsiTheme="minorHAnsi" w:cstheme="minorHAnsi"/>
          <w:b/>
          <w:sz w:val="24"/>
          <w:szCs w:val="24"/>
        </w:rPr>
        <w:br w:type="page"/>
      </w:r>
    </w:p>
    <w:p w14:paraId="4BAC9E0F" w14:textId="77777777" w:rsidR="00712CE7" w:rsidRPr="00A85F0D" w:rsidRDefault="0035483D" w:rsidP="004F77C9">
      <w:pPr>
        <w:ind w:firstLine="142"/>
        <w:jc w:val="center"/>
        <w:rPr>
          <w:rFonts w:asciiTheme="minorHAnsi" w:hAnsiTheme="minorHAnsi" w:cstheme="minorHAnsi"/>
          <w:b/>
          <w:sz w:val="24"/>
          <w:szCs w:val="24"/>
        </w:rPr>
      </w:pPr>
      <w:r w:rsidRPr="00930A32">
        <w:rPr>
          <w:rFonts w:asciiTheme="minorHAnsi" w:hAnsiTheme="minorHAnsi" w:cstheme="minorHAnsi"/>
          <w:b/>
          <w:color w:val="FF0000"/>
          <w:sz w:val="24"/>
          <w:szCs w:val="24"/>
        </w:rPr>
        <w:lastRenderedPageBreak/>
        <w:t>Β.1.2</w:t>
      </w:r>
      <w:r w:rsidR="00FA0E46"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 xml:space="preserve">Σχολική διαρροή </w:t>
      </w:r>
      <w:r w:rsidRPr="00930A32">
        <w:rPr>
          <w:rFonts w:asciiTheme="minorHAnsi" w:hAnsiTheme="minorHAnsi" w:cstheme="minorHAnsi"/>
          <w:b/>
          <w:color w:val="FF0000"/>
          <w:sz w:val="24"/>
          <w:szCs w:val="24"/>
        </w:rPr>
        <w:t>–</w:t>
      </w:r>
      <w:r w:rsidR="00B244AE" w:rsidRPr="00930A32">
        <w:rPr>
          <w:rFonts w:asciiTheme="minorHAnsi" w:hAnsiTheme="minorHAnsi" w:cstheme="minorHAnsi"/>
          <w:b/>
          <w:color w:val="FF0000"/>
          <w:sz w:val="24"/>
          <w:szCs w:val="24"/>
        </w:rPr>
        <w:t xml:space="preserve"> φοίτηση</w:t>
      </w:r>
      <w:r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w:t>
      </w:r>
      <w:r w:rsidR="007B3313" w:rsidRPr="00930A32">
        <w:rPr>
          <w:rFonts w:asciiTheme="minorHAnsi" w:hAnsiTheme="minorHAnsi" w:cstheme="minorHAnsi"/>
          <w:b/>
          <w:bCs/>
          <w:color w:val="FF0000"/>
          <w:sz w:val="24"/>
          <w:szCs w:val="24"/>
        </w:rPr>
        <w:t>Βαθμός</w:t>
      </w:r>
      <w:r w:rsidR="00B244AE" w:rsidRPr="00930A32">
        <w:rPr>
          <w:rFonts w:asciiTheme="minorHAnsi" w:hAnsiTheme="minorHAnsi" w:cstheme="minorHAnsi"/>
          <w:b/>
          <w:color w:val="FF0000"/>
          <w:sz w:val="24"/>
          <w:szCs w:val="24"/>
        </w:rPr>
        <w:t>: 4)</w:t>
      </w:r>
    </w:p>
    <w:p w14:paraId="383888F4" w14:textId="77777777" w:rsidR="008C5ED1" w:rsidRPr="004F77C9" w:rsidRDefault="008C5ED1" w:rsidP="008C5ED1">
      <w:pPr>
        <w:ind w:firstLine="142"/>
        <w:rPr>
          <w:rFonts w:asciiTheme="minorHAnsi" w:hAnsiTheme="minorHAnsi" w:cstheme="minorHAnsi"/>
        </w:rPr>
      </w:pPr>
      <w:bookmarkStart w:id="0" w:name="_Hlk200532196"/>
      <w:r w:rsidRPr="004F77C9">
        <w:rPr>
          <w:rFonts w:asciiTheme="minorHAnsi" w:hAnsiTheme="minorHAnsi" w:cstheme="minorHAnsi"/>
        </w:rPr>
        <w:t xml:space="preserve">Στην εκδήλωση που πραγματοποιήθηκε στις 2 Φεβρουαρίου 2025 με θέμα: «Ανισότητες, σχολική αποτυχία. Ατομική ευθύνη ή κοινωνική ζήτημα; Εκπαιδευτικές και κοινωνικές παράμετροι του έργου των εκπαιδευτικών», </w:t>
      </w:r>
      <w:hyperlink r:id="rId10" w:history="1">
        <w:r w:rsidRPr="00CD5D9D">
          <w:rPr>
            <w:rStyle w:val="-"/>
            <w:rFonts w:asciiTheme="minorHAnsi" w:hAnsiTheme="minorHAnsi" w:cstheme="minorHAnsi"/>
          </w:rPr>
          <w:t>https://www.youtube.com/live/NqHyMMXn6rg</w:t>
        </w:r>
      </w:hyperlink>
      <w:r>
        <w:rPr>
          <w:rFonts w:asciiTheme="minorHAnsi" w:hAnsiTheme="minorHAnsi" w:cstheme="minorHAnsi"/>
        </w:rPr>
        <w:t xml:space="preserve"> </w:t>
      </w:r>
      <w:r w:rsidRPr="00753445">
        <w:rPr>
          <w:rFonts w:asciiTheme="minorHAnsi" w:hAnsiTheme="minorHAnsi" w:cstheme="minorHAnsi"/>
        </w:rPr>
        <w:t xml:space="preserve"> </w:t>
      </w:r>
      <w:r>
        <w:rPr>
          <w:rFonts w:asciiTheme="minorHAnsi" w:hAnsiTheme="minorHAnsi" w:cstheme="minorHAnsi"/>
        </w:rPr>
        <w:t xml:space="preserve"> </w:t>
      </w:r>
      <w:r w:rsidRPr="004F77C9">
        <w:rPr>
          <w:rFonts w:asciiTheme="minorHAnsi" w:hAnsiTheme="minorHAnsi" w:cstheme="minorHAnsi"/>
        </w:rPr>
        <w:t xml:space="preserve">και η οποία εκδόθηκε ηλεκτρονικά  </w:t>
      </w:r>
      <w:hyperlink r:id="rId11" w:history="1">
        <w:r w:rsidRPr="00F65292">
          <w:rPr>
            <w:rStyle w:val="-"/>
            <w:rFonts w:asciiTheme="minorHAnsi" w:hAnsiTheme="minorHAnsi" w:cstheme="minorHAnsi"/>
          </w:rPr>
          <w:t>http://doe.gr/wp-content/uploads/2025/05/02-DOE-2_2-1.pdf</w:t>
        </w:r>
      </w:hyperlink>
      <w:r>
        <w:rPr>
          <w:rFonts w:asciiTheme="minorHAnsi" w:hAnsiTheme="minorHAnsi" w:cstheme="minorHAnsi"/>
        </w:rPr>
        <w:t xml:space="preserve"> ,</w:t>
      </w:r>
      <w:r w:rsidRPr="004F77C9">
        <w:rPr>
          <w:rFonts w:asciiTheme="minorHAnsi" w:hAnsiTheme="minorHAnsi" w:cstheme="minorHAnsi"/>
        </w:rPr>
        <w:t>διατυπώθηκαν οι παρακάτω επισημάνσεις:</w:t>
      </w:r>
    </w:p>
    <w:p w14:paraId="6BEADADF" w14:textId="77777777" w:rsidR="008C5ED1" w:rsidRPr="00DD28E9" w:rsidRDefault="008C5ED1" w:rsidP="008C5ED1">
      <w:pPr>
        <w:jc w:val="both"/>
        <w:rPr>
          <w:rFonts w:asciiTheme="minorHAnsi" w:hAnsiTheme="minorHAnsi" w:cstheme="minorHAnsi"/>
        </w:rPr>
      </w:pPr>
      <w:r w:rsidRPr="004F77C9">
        <w:rPr>
          <w:rFonts w:asciiTheme="minorHAnsi" w:hAnsiTheme="minorHAnsi" w:cstheme="minorHAnsi"/>
        </w:rPr>
        <w:t>Οι οικονομικές και κοινωνικές ανισότητες μεταφέρονται στο εκπαιδευτικό σύστημα και αποτυπώνονται στις γνώσεις και τις ικανότητες των μαθητών μας. Οι κυρίαρχες αντιλήψεις στο εκπαιδευτικό πεδίο ορίζουν ως βασικό πρόταγμα την αποδοτικότητα, την αριστεία, την αξιολόγηση των επιδόσεων μέσα από τυ</w:t>
      </w:r>
      <w:r w:rsidR="004B5639">
        <w:rPr>
          <w:rFonts w:asciiTheme="minorHAnsi" w:hAnsiTheme="minorHAnsi" w:cstheme="minorHAnsi"/>
        </w:rPr>
        <w:t xml:space="preserve">ποποιημένες διαδικασίες </w:t>
      </w:r>
      <w:r w:rsidR="004B5639" w:rsidRPr="00DD28E9">
        <w:rPr>
          <w:rFonts w:asciiTheme="minorHAnsi" w:hAnsiTheme="minorHAnsi" w:cstheme="minorHAnsi"/>
        </w:rPr>
        <w:t>ελέγχου και</w:t>
      </w:r>
      <w:r w:rsidRPr="00DD28E9">
        <w:rPr>
          <w:rFonts w:asciiTheme="minorHAnsi" w:hAnsiTheme="minorHAnsi" w:cstheme="minorHAnsi"/>
        </w:rPr>
        <w:t xml:space="preserve"> από μετρήσιμους δείκτες. Κυριαρχούν η ατομική λογική και ο ανταγωνισμός.</w:t>
      </w:r>
    </w:p>
    <w:p w14:paraId="2BDB7BDF" w14:textId="77777777" w:rsidR="008C5ED1" w:rsidRPr="00DD28E9" w:rsidRDefault="008C5ED1" w:rsidP="008C5ED1">
      <w:pPr>
        <w:jc w:val="both"/>
        <w:rPr>
          <w:rFonts w:asciiTheme="minorHAnsi" w:hAnsiTheme="minorHAnsi" w:cstheme="minorHAnsi"/>
        </w:rPr>
      </w:pPr>
      <w:r w:rsidRPr="00DD28E9">
        <w:rPr>
          <w:rFonts w:asciiTheme="minorHAnsi" w:hAnsiTheme="minorHAnsi" w:cstheme="minorHAnsi"/>
        </w:rPr>
        <w:t xml:space="preserve">Αυτή όμως η λογική </w:t>
      </w:r>
      <w:r w:rsidR="0070340C" w:rsidRPr="00DD28E9">
        <w:rPr>
          <w:rFonts w:asciiTheme="minorHAnsi" w:hAnsiTheme="minorHAnsi" w:cstheme="minorHAnsi"/>
        </w:rPr>
        <w:t>«</w:t>
      </w:r>
      <w:r w:rsidRPr="00DD28E9">
        <w:rPr>
          <w:rFonts w:asciiTheme="minorHAnsi" w:hAnsiTheme="minorHAnsi" w:cstheme="minorHAnsi"/>
        </w:rPr>
        <w:t>ξεχνάει</w:t>
      </w:r>
      <w:r w:rsidR="0070340C" w:rsidRPr="00DD28E9">
        <w:rPr>
          <w:rFonts w:asciiTheme="minorHAnsi" w:hAnsiTheme="minorHAnsi" w:cstheme="minorHAnsi"/>
        </w:rPr>
        <w:t>»</w:t>
      </w:r>
      <w:r w:rsidRPr="00DD28E9">
        <w:rPr>
          <w:rFonts w:asciiTheme="minorHAnsi" w:hAnsiTheme="minorHAnsi" w:cstheme="minorHAnsi"/>
        </w:rPr>
        <w:t xml:space="preserve"> τους κοινωνικούς καθορισμούς, τα κοινωνικά εμπόδια και τις ανισότητες που αποκλείουν </w:t>
      </w:r>
      <w:r w:rsidR="0070340C" w:rsidRPr="00DD28E9">
        <w:rPr>
          <w:rFonts w:asciiTheme="minorHAnsi" w:hAnsiTheme="minorHAnsi" w:cstheme="minorHAnsi"/>
        </w:rPr>
        <w:t>τους/τις</w:t>
      </w:r>
      <w:r w:rsidRPr="00DD28E9">
        <w:rPr>
          <w:rFonts w:asciiTheme="minorHAnsi" w:hAnsiTheme="minorHAnsi" w:cstheme="minorHAnsi"/>
        </w:rPr>
        <w:t xml:space="preserve"> πιο αδύναμους</w:t>
      </w:r>
      <w:r w:rsidR="0070340C" w:rsidRPr="00DD28E9">
        <w:rPr>
          <w:rFonts w:asciiTheme="minorHAnsi" w:hAnsiTheme="minorHAnsi" w:cstheme="minorHAnsi"/>
        </w:rPr>
        <w:t>/</w:t>
      </w:r>
      <w:proofErr w:type="spellStart"/>
      <w:r w:rsidR="0070340C" w:rsidRPr="00DD28E9">
        <w:rPr>
          <w:rFonts w:asciiTheme="minorHAnsi" w:hAnsiTheme="minorHAnsi" w:cstheme="minorHAnsi"/>
        </w:rPr>
        <w:t>ες</w:t>
      </w:r>
      <w:proofErr w:type="spellEnd"/>
      <w:r w:rsidRPr="00DD28E9">
        <w:rPr>
          <w:rFonts w:asciiTheme="minorHAnsi" w:hAnsiTheme="minorHAnsi" w:cstheme="minorHAnsi"/>
        </w:rPr>
        <w:t xml:space="preserve"> μαθητές/</w:t>
      </w:r>
      <w:proofErr w:type="spellStart"/>
      <w:r w:rsidRPr="00DD28E9">
        <w:rPr>
          <w:rFonts w:asciiTheme="minorHAnsi" w:hAnsiTheme="minorHAnsi" w:cstheme="minorHAnsi"/>
        </w:rPr>
        <w:t>τριες</w:t>
      </w:r>
      <w:proofErr w:type="spellEnd"/>
      <w:r w:rsidRPr="00DD28E9">
        <w:rPr>
          <w:rFonts w:asciiTheme="minorHAnsi" w:hAnsiTheme="minorHAnsi" w:cstheme="minorHAnsi"/>
        </w:rPr>
        <w:t xml:space="preserve">. </w:t>
      </w:r>
      <w:r w:rsidRPr="00DD28E9">
        <w:rPr>
          <w:rFonts w:asciiTheme="minorHAnsi" w:hAnsiTheme="minorHAnsi" w:cstheme="minorHAnsi"/>
          <w:b/>
          <w:bCs/>
        </w:rPr>
        <w:t xml:space="preserve">Το πολιτισμικό, μορφωτικό κεφάλαιο της οικογένειας και η </w:t>
      </w:r>
      <w:r w:rsidR="00B7254B" w:rsidRPr="00DD28E9">
        <w:rPr>
          <w:rFonts w:asciiTheme="minorHAnsi" w:hAnsiTheme="minorHAnsi" w:cstheme="minorHAnsi"/>
          <w:b/>
          <w:bCs/>
        </w:rPr>
        <w:t>κοινωνικοοικονομική</w:t>
      </w:r>
      <w:r w:rsidRPr="00DD28E9">
        <w:rPr>
          <w:rFonts w:asciiTheme="minorHAnsi" w:hAnsiTheme="minorHAnsi" w:cstheme="minorHAnsi"/>
          <w:b/>
          <w:bCs/>
        </w:rPr>
        <w:t xml:space="preserve"> της κατάσταση, ακολουθεί το παιδί στις εκπαιδευτικές βαθμίδες, σύμφωνα με τις επιστημονικές έρευνες.</w:t>
      </w:r>
      <w:r w:rsidRPr="00DD28E9">
        <w:t xml:space="preserve"> </w:t>
      </w:r>
      <w:r w:rsidRPr="00DD28E9">
        <w:rPr>
          <w:rFonts w:asciiTheme="minorHAnsi" w:hAnsiTheme="minorHAnsi" w:cstheme="minorHAnsi"/>
        </w:rPr>
        <w:t>Η χαμηλή σχολική επίδοση χαρακτηρίζει σε πολύ μεγάλο βαθμό τα παιδιά των ευάλωτων κοινωνικοοικονομικών ομάδων.</w:t>
      </w:r>
      <w:r w:rsidRPr="00DD28E9">
        <w:t xml:space="preserve"> </w:t>
      </w:r>
      <w:r w:rsidRPr="00DD28E9">
        <w:rPr>
          <w:rFonts w:asciiTheme="minorHAnsi" w:hAnsiTheme="minorHAnsi" w:cstheme="minorHAnsi"/>
        </w:rPr>
        <w:t>Το</w:t>
      </w:r>
      <w:r w:rsidRPr="00DD28E9">
        <w:rPr>
          <w:rFonts w:asciiTheme="minorHAnsi" w:hAnsiTheme="minorHAnsi" w:cstheme="minorHAnsi"/>
          <w:b/>
          <w:bCs/>
        </w:rPr>
        <w:t xml:space="preserve"> ζήτημα της σχολικής αποτυχίας αποτελεί απόλυτη συλλογική/κοινωνική ευθύνη.</w:t>
      </w:r>
      <w:r w:rsidRPr="00DD28E9">
        <w:rPr>
          <w:rFonts w:asciiTheme="minorHAnsi" w:hAnsiTheme="minorHAnsi" w:cstheme="minorHAnsi"/>
        </w:rPr>
        <w:t xml:space="preserve"> Η Πολιτεία οφείλει να νιώθει ευθύνη απέναντι στα ευάλωτα μέλη της και να παίρνει μέτρα συμβάλλοντας στη μείωση των εκπαιδευτικών ανισοτήτων.</w:t>
      </w:r>
    </w:p>
    <w:p w14:paraId="1E2BF25B" w14:textId="77777777" w:rsidR="008C5ED1" w:rsidRPr="00DD28E9" w:rsidRDefault="008C5ED1" w:rsidP="008C5ED1">
      <w:pPr>
        <w:jc w:val="both"/>
        <w:rPr>
          <w:rFonts w:asciiTheme="minorHAnsi" w:hAnsiTheme="minorHAnsi" w:cstheme="minorHAnsi"/>
        </w:rPr>
      </w:pPr>
      <w:r w:rsidRPr="00DD28E9">
        <w:rPr>
          <w:rFonts w:asciiTheme="minorHAnsi" w:hAnsiTheme="minorHAnsi" w:cstheme="minorHAnsi"/>
        </w:rPr>
        <w:t xml:space="preserve">Η </w:t>
      </w:r>
      <w:r w:rsidRPr="00DD28E9">
        <w:rPr>
          <w:rFonts w:asciiTheme="minorHAnsi" w:hAnsiTheme="minorHAnsi" w:cstheme="minorHAnsi"/>
          <w:b/>
          <w:bCs/>
        </w:rPr>
        <w:t>κουλτούρα του σχολείου</w:t>
      </w:r>
      <w:r w:rsidRPr="00DD28E9">
        <w:rPr>
          <w:rFonts w:asciiTheme="minorHAnsi" w:hAnsiTheme="minorHAnsi" w:cstheme="minorHAnsi"/>
        </w:rPr>
        <w:t xml:space="preserve"> δεν είναι ουδέτερη κοινωνικά. Το σχολικό περιβάλλον και τα αναλυτικά προγράμματα είναι περισσότερο προσαρμοσμένα σε παιδιά των πιο προνομιούχων κοινωνικών στρωμάτων, ενώ για τα παιδιά των ευάλωτων κοινωνικών στρωμάτων/μεταναστών, η σχολική ένταξη αποτελεί μετάβαση σε ένα διαφορετικό πολιτισμικά περιβάλλον. </w:t>
      </w:r>
      <w:r w:rsidRPr="00DD28E9">
        <w:rPr>
          <w:rFonts w:asciiTheme="minorHAnsi" w:hAnsiTheme="minorHAnsi" w:cstheme="minorHAnsi"/>
          <w:b/>
          <w:bCs/>
        </w:rPr>
        <w:t>Όταν το σχολείο</w:t>
      </w:r>
      <w:r w:rsidRPr="00DD28E9">
        <w:rPr>
          <w:rFonts w:asciiTheme="minorHAnsi" w:hAnsiTheme="minorHAnsi" w:cstheme="minorHAnsi"/>
        </w:rPr>
        <w:t xml:space="preserve"> λαμβάνει υπόψη μόνο </w:t>
      </w:r>
      <w:r w:rsidRPr="00DD28E9">
        <w:rPr>
          <w:rFonts w:asciiTheme="minorHAnsi" w:hAnsiTheme="minorHAnsi" w:cstheme="minorHAnsi"/>
          <w:b/>
          <w:bCs/>
        </w:rPr>
        <w:t>τις ατομικές ικανότητες</w:t>
      </w:r>
      <w:r w:rsidRPr="00DD28E9">
        <w:rPr>
          <w:rFonts w:asciiTheme="minorHAnsi" w:hAnsiTheme="minorHAnsi" w:cstheme="minorHAnsi"/>
        </w:rPr>
        <w:t xml:space="preserve">, αναπαράγει κοινωνικές ιεραρχίες, διαμορφώνοντας συνάφεια ανάμεσα στην επίδοση και την κοινωνική προέλευση. Αυτή η διαπίστωση θέτει σε αμφισβήτηση την αντίληψη ότι η επίδοση είναι κατά βάση </w:t>
      </w:r>
      <w:r w:rsidRPr="00DD28E9">
        <w:rPr>
          <w:rFonts w:asciiTheme="minorHAnsi" w:hAnsiTheme="minorHAnsi" w:cstheme="minorHAnsi"/>
          <w:b/>
          <w:bCs/>
        </w:rPr>
        <w:t>ατομική υπόθεση</w:t>
      </w:r>
      <w:r w:rsidRPr="00DD28E9">
        <w:rPr>
          <w:rFonts w:asciiTheme="minorHAnsi" w:hAnsiTheme="minorHAnsi" w:cstheme="minorHAnsi"/>
        </w:rPr>
        <w:t xml:space="preserve"> που εξαρτάται από την ατομική ικανότητα, την </w:t>
      </w:r>
      <w:r w:rsidR="004760FD" w:rsidRPr="00DD28E9">
        <w:rPr>
          <w:rFonts w:asciiTheme="minorHAnsi" w:hAnsiTheme="minorHAnsi" w:cstheme="minorHAnsi"/>
        </w:rPr>
        <w:t>ευφυΐα</w:t>
      </w:r>
      <w:r w:rsidRPr="00DD28E9">
        <w:rPr>
          <w:rFonts w:asciiTheme="minorHAnsi" w:hAnsiTheme="minorHAnsi" w:cstheme="minorHAnsi"/>
        </w:rPr>
        <w:t xml:space="preserve"> , την εξυπνάδα, την κληρονομικότητα κλπ.</w:t>
      </w:r>
    </w:p>
    <w:p w14:paraId="16FD4675" w14:textId="77777777" w:rsidR="008C5ED1" w:rsidRPr="00DD28E9" w:rsidRDefault="008C5ED1" w:rsidP="008C5ED1">
      <w:pPr>
        <w:jc w:val="both"/>
        <w:rPr>
          <w:rFonts w:asciiTheme="minorHAnsi" w:hAnsiTheme="minorHAnsi" w:cstheme="minorHAnsi"/>
        </w:rPr>
      </w:pPr>
      <w:r w:rsidRPr="00DD28E9">
        <w:rPr>
          <w:rFonts w:asciiTheme="minorHAnsi" w:hAnsiTheme="minorHAnsi" w:cstheme="minorHAnsi"/>
        </w:rPr>
        <w:t>Αντιστοίχως είναι λάθος να θεωρείται ότι η σχολική επιτυχία/αποτυχία είναι αποκλειστική ατομική ευθύνη των εκπαιδευτικών. Όλες οι διεθνείς έρευνες καταδεικνύουν ότι οι συνθήκες παιδαγωγικής ελευθερίας των εκπαιδευτικών λειτουργούν υπέρ των μορφωτικών δικαιωμάτων των μαθητών και αναστέλλουν φαινόμενα σχολικής αποτυχίας και σχολικής εγκατάλειψης.</w:t>
      </w:r>
    </w:p>
    <w:p w14:paraId="0D84AF3A" w14:textId="1DB5A4BE" w:rsidR="008C5ED1" w:rsidRPr="00DD28E9" w:rsidRDefault="008C5ED1" w:rsidP="008C5ED1">
      <w:pPr>
        <w:jc w:val="both"/>
        <w:rPr>
          <w:rFonts w:asciiTheme="minorHAnsi" w:hAnsiTheme="minorHAnsi" w:cstheme="minorHAnsi"/>
          <w:b/>
          <w:bCs/>
          <w:strike/>
        </w:rPr>
      </w:pPr>
      <w:r w:rsidRPr="00DD28E9">
        <w:rPr>
          <w:rFonts w:asciiTheme="minorHAnsi" w:hAnsiTheme="minorHAnsi" w:cstheme="minorHAnsi"/>
          <w:b/>
          <w:bCs/>
        </w:rPr>
        <w:t>Ταυτόχρονα το δημόσιο σχολείο έχει εγκαταλειφθεί από την πολιτεία.</w:t>
      </w:r>
      <w:r w:rsidRPr="00DD28E9">
        <w:rPr>
          <w:rFonts w:asciiTheme="minorHAnsi" w:hAnsiTheme="minorHAnsi" w:cstheme="minorHAnsi"/>
        </w:rPr>
        <w:t xml:space="preserve"> </w:t>
      </w:r>
      <w:proofErr w:type="spellStart"/>
      <w:r w:rsidRPr="00DD28E9">
        <w:rPr>
          <w:rFonts w:asciiTheme="minorHAnsi" w:hAnsiTheme="minorHAnsi" w:cstheme="minorHAnsi"/>
        </w:rPr>
        <w:t>Υποχρηματοδοτούμενο</w:t>
      </w:r>
      <w:proofErr w:type="spellEnd"/>
      <w:r w:rsidRPr="00DD28E9">
        <w:rPr>
          <w:rFonts w:asciiTheme="minorHAnsi" w:hAnsiTheme="minorHAnsi" w:cstheme="minorHAnsi"/>
        </w:rPr>
        <w:t xml:space="preserve">,  με αναχρονιστικές υποδομές, αναντίστοιχες των σύγχρονων αναγκών, </w:t>
      </w:r>
      <w:r w:rsidR="004760FD" w:rsidRPr="00DD28E9">
        <w:rPr>
          <w:rFonts w:asciiTheme="minorHAnsi" w:hAnsiTheme="minorHAnsi" w:cstheme="minorHAnsi"/>
        </w:rPr>
        <w:t xml:space="preserve">γίνεται εύκολος στόχος για τα ιδιωτικά συμφέροντα και συμβάλλει δραστικά στη </w:t>
      </w:r>
      <w:r w:rsidRPr="00DD28E9">
        <w:rPr>
          <w:rFonts w:asciiTheme="minorHAnsi" w:hAnsiTheme="minorHAnsi" w:cstheme="minorHAnsi"/>
        </w:rPr>
        <w:t xml:space="preserve"> σχολική αποτυχία. </w:t>
      </w:r>
      <w:bookmarkEnd w:id="0"/>
      <w:r w:rsidRPr="00DD28E9">
        <w:rPr>
          <w:rFonts w:asciiTheme="minorHAnsi" w:hAnsiTheme="minorHAnsi" w:cstheme="minorHAnsi"/>
          <w:b/>
          <w:bCs/>
        </w:rPr>
        <w:t xml:space="preserve">Οι δομικοί εκπαιδευτικοί διαχωρισμοί </w:t>
      </w:r>
      <w:r w:rsidRPr="00DD28E9">
        <w:rPr>
          <w:rFonts w:asciiTheme="minorHAnsi" w:hAnsiTheme="minorHAnsi" w:cstheme="minorHAnsi"/>
        </w:rPr>
        <w:t>που θεσμοθετούνται στο εσωτερικό του δημόσιου εκπαιδευτικού συστήματος (πρότυπα, πειραματικά, Ωνάσεια, κλπ</w:t>
      </w:r>
      <w:r w:rsidR="00AC4672" w:rsidRPr="00DD28E9">
        <w:rPr>
          <w:rFonts w:asciiTheme="minorHAnsi" w:hAnsiTheme="minorHAnsi" w:cstheme="minorHAnsi"/>
        </w:rPr>
        <w:t>.</w:t>
      </w:r>
      <w:r w:rsidRPr="00DD28E9">
        <w:rPr>
          <w:rFonts w:asciiTheme="minorHAnsi" w:hAnsiTheme="minorHAnsi" w:cstheme="minorHAnsi"/>
        </w:rPr>
        <w:t>) και η θεσμοθέτηση εξετάσεων, νομιμοποιούν την ανισότητα</w:t>
      </w:r>
      <w:r w:rsidR="00AC4672" w:rsidRPr="00DD28E9">
        <w:rPr>
          <w:rFonts w:asciiTheme="minorHAnsi" w:hAnsiTheme="minorHAnsi" w:cstheme="minorHAnsi"/>
        </w:rPr>
        <w:t xml:space="preserve"> </w:t>
      </w:r>
      <w:r w:rsidR="00DD28E9" w:rsidRPr="00DD28E9">
        <w:rPr>
          <w:rFonts w:asciiTheme="minorHAnsi" w:hAnsiTheme="minorHAnsi" w:cstheme="minorHAnsi"/>
        </w:rPr>
        <w:t>και τους αποκλεισμούς.</w:t>
      </w:r>
    </w:p>
    <w:p w14:paraId="36430ACE" w14:textId="6F028AC0" w:rsidR="008C5ED1" w:rsidRPr="00DD28E9" w:rsidRDefault="008C5ED1" w:rsidP="008C5ED1">
      <w:pPr>
        <w:jc w:val="both"/>
        <w:rPr>
          <w:rFonts w:asciiTheme="minorHAnsi" w:hAnsiTheme="minorHAnsi" w:cstheme="minorHAnsi"/>
          <w:b/>
          <w:bCs/>
        </w:rPr>
      </w:pPr>
      <w:r w:rsidRPr="00DD28E9">
        <w:rPr>
          <w:rFonts w:asciiTheme="minorHAnsi" w:hAnsiTheme="minorHAnsi" w:cstheme="minorHAnsi"/>
          <w:b/>
          <w:bCs/>
        </w:rPr>
        <w:t>Για να αντιμετωπιστούν οι εκπαιδευτικές ανισότητες</w:t>
      </w:r>
      <w:r w:rsidRPr="00DD28E9">
        <w:rPr>
          <w:rFonts w:asciiTheme="minorHAnsi" w:hAnsiTheme="minorHAnsi" w:cstheme="minorHAnsi"/>
        </w:rPr>
        <w:t xml:space="preserve"> εκτός από τα ζητήματα των υποδομών και των υλικών πόρων, χρειάζεται κυρίως να αλλάξει </w:t>
      </w:r>
      <w:r w:rsidRPr="00DD28E9">
        <w:rPr>
          <w:rFonts w:asciiTheme="minorHAnsi" w:hAnsiTheme="minorHAnsi" w:cstheme="minorHAnsi"/>
          <w:b/>
          <w:bCs/>
        </w:rPr>
        <w:t xml:space="preserve">ο προσανατολισμός της εκπαίδευσης, </w:t>
      </w:r>
      <w:r w:rsidRPr="00DD28E9">
        <w:rPr>
          <w:rFonts w:asciiTheme="minorHAnsi" w:hAnsiTheme="minorHAnsi" w:cstheme="minorHAnsi"/>
        </w:rPr>
        <w:t xml:space="preserve">οι στόχοι </w:t>
      </w:r>
      <w:r w:rsidR="00DD28E9" w:rsidRPr="00DD28E9">
        <w:rPr>
          <w:rFonts w:asciiTheme="minorHAnsi" w:hAnsiTheme="minorHAnsi" w:cstheme="minorHAnsi"/>
        </w:rPr>
        <w:t>της,</w:t>
      </w:r>
      <w:r w:rsidRPr="00DD28E9">
        <w:rPr>
          <w:rFonts w:asciiTheme="minorHAnsi" w:hAnsiTheme="minorHAnsi" w:cstheme="minorHAnsi"/>
        </w:rPr>
        <w:t xml:space="preserve"> οι επιδιώξεις, το περιεχόμενο, τι διδάσκει, οι μέθοδοι, πώς τα διδάσκει, καθοριστικοί παράγοντες αποκλεισμών.  Χρειάζεται </w:t>
      </w:r>
      <w:r w:rsidRPr="00DD28E9">
        <w:rPr>
          <w:rFonts w:asciiTheme="minorHAnsi" w:hAnsiTheme="minorHAnsi" w:cstheme="minorHAnsi"/>
          <w:b/>
          <w:bCs/>
        </w:rPr>
        <w:t>να συσχετιστεί η εκπαίδευση με την έννοια της κοινωνικής δικαιοσύνης. Αυτό σημαίνει ότι το σχολείο πρέπει να είναι για όλες και όλους, με έμφαση στους περισσότερο ευάλωτους, χωρίς διαχωρισμούς-αποκλεισμούς σε επιτυχημένους/αποτυχημένους, να αντιμετωπίζεται η εκπαίδευση ως δημόσιο αγαθό.</w:t>
      </w:r>
    </w:p>
    <w:p w14:paraId="4502464B" w14:textId="294606F1" w:rsidR="008C5ED1" w:rsidRPr="00DD28E9" w:rsidRDefault="008C5ED1" w:rsidP="00DF5397">
      <w:pPr>
        <w:jc w:val="both"/>
        <w:rPr>
          <w:rFonts w:asciiTheme="minorHAnsi" w:eastAsia="Calibri" w:hAnsiTheme="minorHAnsi" w:cstheme="minorHAnsi"/>
          <w:b/>
          <w:kern w:val="2"/>
        </w:rPr>
      </w:pPr>
      <w:r w:rsidRPr="00DD28E9">
        <w:rPr>
          <w:rFonts w:asciiTheme="minorHAnsi" w:hAnsiTheme="minorHAnsi" w:cstheme="minorHAnsi"/>
        </w:rPr>
        <w:t xml:space="preserve">Όσο περισσότερο το σχολείο θα προσανατολίζεται </w:t>
      </w:r>
      <w:r w:rsidRPr="00DD28E9">
        <w:rPr>
          <w:rFonts w:asciiTheme="minorHAnsi" w:hAnsiTheme="minorHAnsi" w:cstheme="minorHAnsi"/>
          <w:b/>
          <w:bCs/>
        </w:rPr>
        <w:t xml:space="preserve">στη θεωρία της «κοινωνικής αποτελεσματικότητας» </w:t>
      </w:r>
      <w:r w:rsidRPr="00DD28E9">
        <w:rPr>
          <w:rFonts w:asciiTheme="minorHAnsi" w:hAnsiTheme="minorHAnsi" w:cstheme="minorHAnsi"/>
        </w:rPr>
        <w:t xml:space="preserve">αλλά και στην </w:t>
      </w:r>
      <w:r w:rsidRPr="00DD28E9">
        <w:rPr>
          <w:rFonts w:asciiTheme="minorHAnsi" w:hAnsiTheme="minorHAnsi" w:cstheme="minorHAnsi"/>
          <w:b/>
          <w:bCs/>
        </w:rPr>
        <w:t>επίδειξη</w:t>
      </w:r>
      <w:r w:rsidRPr="00DD28E9">
        <w:rPr>
          <w:rFonts w:asciiTheme="minorHAnsi" w:hAnsiTheme="minorHAnsi" w:cstheme="minorHAnsi"/>
        </w:rPr>
        <w:t xml:space="preserve"> </w:t>
      </w:r>
      <w:r w:rsidRPr="00DD28E9">
        <w:rPr>
          <w:rFonts w:asciiTheme="minorHAnsi" w:hAnsiTheme="minorHAnsi" w:cstheme="minorHAnsi"/>
          <w:b/>
          <w:bCs/>
        </w:rPr>
        <w:t>επιδόσεων</w:t>
      </w:r>
      <w:r w:rsidRPr="00DD28E9">
        <w:rPr>
          <w:rFonts w:asciiTheme="minorHAnsi" w:hAnsiTheme="minorHAnsi" w:cstheme="minorHAnsi"/>
        </w:rPr>
        <w:t xml:space="preserve">, τόσο περισσότερο θα εντείνεται ο έλεγχος και η διαφοροποίηση. </w:t>
      </w:r>
      <w:r w:rsidRPr="00DD28E9">
        <w:rPr>
          <w:rFonts w:asciiTheme="minorHAnsi" w:hAnsiTheme="minorHAnsi" w:cstheme="minorHAnsi"/>
          <w:bCs/>
          <w:iCs/>
        </w:rPr>
        <w:t xml:space="preserve">Η επιτυχής αντιμετώπιση του φαινομένου της σχολικής «αποτυχίας»- διαρροής συνδέεται σε μεγάλο βαθμό: </w:t>
      </w:r>
      <w:proofErr w:type="spellStart"/>
      <w:r w:rsidRPr="00DD28E9">
        <w:rPr>
          <w:rFonts w:asciiTheme="minorHAnsi" w:hAnsiTheme="minorHAnsi" w:cstheme="minorHAnsi"/>
          <w:bCs/>
          <w:iCs/>
          <w:lang w:val="en-US"/>
        </w:rPr>
        <w:t>i</w:t>
      </w:r>
      <w:proofErr w:type="spellEnd"/>
      <w:r w:rsidRPr="00DD28E9">
        <w:rPr>
          <w:rFonts w:asciiTheme="minorHAnsi" w:hAnsiTheme="minorHAnsi" w:cstheme="minorHAnsi"/>
          <w:bCs/>
          <w:iCs/>
        </w:rPr>
        <w:t xml:space="preserve">) με τη μείωση της ύλης, </w:t>
      </w:r>
      <w:r w:rsidRPr="00DD28E9">
        <w:rPr>
          <w:rFonts w:asciiTheme="minorHAnsi" w:hAnsiTheme="minorHAnsi" w:cstheme="minorHAnsi"/>
          <w:bCs/>
          <w:iCs/>
          <w:lang w:val="en-US"/>
        </w:rPr>
        <w:t>ii</w:t>
      </w:r>
      <w:r w:rsidRPr="00DD28E9">
        <w:rPr>
          <w:rFonts w:asciiTheme="minorHAnsi" w:hAnsiTheme="minorHAnsi" w:cstheme="minorHAnsi"/>
          <w:bCs/>
          <w:iCs/>
        </w:rPr>
        <w:t xml:space="preserve">) μείωση του αριθμού των παιδιών στην τάξη, </w:t>
      </w:r>
      <w:r w:rsidRPr="00DD28E9">
        <w:rPr>
          <w:rFonts w:asciiTheme="minorHAnsi" w:hAnsiTheme="minorHAnsi" w:cstheme="minorHAnsi"/>
          <w:bCs/>
          <w:iCs/>
          <w:lang w:val="en-US"/>
        </w:rPr>
        <w:t>iii</w:t>
      </w:r>
      <w:r w:rsidRPr="00DD28E9">
        <w:rPr>
          <w:rFonts w:asciiTheme="minorHAnsi" w:hAnsiTheme="minorHAnsi" w:cstheme="minorHAnsi"/>
          <w:bCs/>
          <w:iCs/>
        </w:rPr>
        <w:t xml:space="preserve">) την πλήρη στελέχωση των Τμημάτων Ένταξης και Τάξεων Υποδοχής για όλους τους μαθητές από οργανικά τοποθετημένους εκπαιδευτικούς, </w:t>
      </w:r>
      <w:r w:rsidRPr="00DD28E9">
        <w:rPr>
          <w:rFonts w:asciiTheme="minorHAnsi" w:hAnsiTheme="minorHAnsi" w:cstheme="minorHAnsi"/>
          <w:bCs/>
          <w:iCs/>
          <w:lang w:val="en-US"/>
        </w:rPr>
        <w:t>iv</w:t>
      </w:r>
      <w:r w:rsidRPr="00DD28E9">
        <w:rPr>
          <w:rFonts w:asciiTheme="minorHAnsi" w:hAnsiTheme="minorHAnsi" w:cstheme="minorHAnsi"/>
          <w:bCs/>
          <w:iCs/>
        </w:rPr>
        <w:t xml:space="preserve">) την κάλυψη όλων των αναγκαίων υποδομών από την Πολιτεία και </w:t>
      </w:r>
      <w:r w:rsidRPr="00DD28E9">
        <w:rPr>
          <w:rFonts w:asciiTheme="minorHAnsi" w:hAnsiTheme="minorHAnsi" w:cstheme="minorHAnsi"/>
          <w:bCs/>
          <w:iCs/>
          <w:lang w:val="en-US"/>
        </w:rPr>
        <w:t>v</w:t>
      </w:r>
      <w:r w:rsidRPr="00DD28E9">
        <w:rPr>
          <w:rFonts w:asciiTheme="minorHAnsi" w:hAnsiTheme="minorHAnsi" w:cstheme="minorHAnsi"/>
          <w:bCs/>
          <w:iCs/>
        </w:rPr>
        <w:t>) την ενίσχυση των οικογενειών των μαθητών/τριών μας τόσο στην κοινωνικοοικονομική τους κατάσταση, όσο και στην ύπαρξη δημόσιων υποστηρικτικών θεσμών στο πλαίσιο της κοινότητας.</w:t>
      </w:r>
    </w:p>
    <w:p w14:paraId="034F93B3" w14:textId="77777777" w:rsidR="00F218EC" w:rsidRPr="00DD28E9" w:rsidRDefault="00F218EC" w:rsidP="00A85F0D">
      <w:pPr>
        <w:widowControl/>
        <w:autoSpaceDE/>
        <w:autoSpaceDN/>
        <w:ind w:firstLine="142"/>
        <w:rPr>
          <w:rFonts w:asciiTheme="minorHAnsi" w:eastAsia="Calibri" w:hAnsiTheme="minorHAnsi" w:cstheme="minorHAnsi"/>
          <w:b/>
          <w:kern w:val="2"/>
        </w:rPr>
      </w:pPr>
    </w:p>
    <w:p w14:paraId="522C7F34" w14:textId="77777777" w:rsidR="00DD28E9" w:rsidRPr="00DD28E9" w:rsidRDefault="00DD28E9">
      <w:pPr>
        <w:rPr>
          <w:rFonts w:asciiTheme="minorHAnsi" w:eastAsia="Calibri" w:hAnsiTheme="minorHAnsi" w:cstheme="minorHAnsi"/>
          <w:b/>
          <w:kern w:val="2"/>
        </w:rPr>
      </w:pPr>
      <w:r w:rsidRPr="00DD28E9">
        <w:rPr>
          <w:rFonts w:asciiTheme="minorHAnsi" w:eastAsia="Calibri" w:hAnsiTheme="minorHAnsi" w:cstheme="minorHAnsi"/>
          <w:b/>
          <w:kern w:val="2"/>
        </w:rPr>
        <w:br w:type="page"/>
      </w:r>
    </w:p>
    <w:p w14:paraId="1EE1F573" w14:textId="7E8512BB" w:rsidR="00D370FD" w:rsidRPr="00A85F0D" w:rsidRDefault="00D370FD" w:rsidP="004F77C9">
      <w:pPr>
        <w:widowControl/>
        <w:autoSpaceDE/>
        <w:autoSpaceDN/>
        <w:ind w:firstLine="142"/>
        <w:jc w:val="center"/>
        <w:rPr>
          <w:rFonts w:asciiTheme="minorHAnsi" w:eastAsia="Calibri" w:hAnsiTheme="minorHAnsi" w:cstheme="minorHAnsi"/>
          <w:kern w:val="2"/>
        </w:rPr>
      </w:pPr>
      <w:r w:rsidRPr="00930A32">
        <w:rPr>
          <w:rFonts w:asciiTheme="minorHAnsi" w:eastAsia="Calibri" w:hAnsiTheme="minorHAnsi" w:cstheme="minorHAnsi"/>
          <w:b/>
          <w:color w:val="FF0000"/>
          <w:kern w:val="2"/>
        </w:rPr>
        <w:lastRenderedPageBreak/>
        <w:t>Β.1.3 Σχέσεις   μεταξύ   μαθητών / μαθητριών (</w:t>
      </w:r>
      <w:r w:rsidRPr="00930A32">
        <w:rPr>
          <w:rFonts w:asciiTheme="minorHAnsi" w:eastAsia="Calibri" w:hAnsiTheme="minorHAnsi" w:cstheme="minorHAnsi"/>
          <w:b/>
          <w:bCs/>
          <w:color w:val="FF0000"/>
          <w:kern w:val="2"/>
        </w:rPr>
        <w:t>Βαθμός</w:t>
      </w:r>
      <w:r w:rsidRPr="00930A32">
        <w:rPr>
          <w:rFonts w:asciiTheme="minorHAnsi" w:eastAsia="Calibri" w:hAnsiTheme="minorHAnsi" w:cstheme="minorHAnsi"/>
          <w:b/>
          <w:color w:val="FF0000"/>
          <w:kern w:val="2"/>
        </w:rPr>
        <w:t>: 4)</w:t>
      </w:r>
    </w:p>
    <w:p w14:paraId="5D91F1D4" w14:textId="000ADB49" w:rsidR="00095112" w:rsidRPr="004F77C9" w:rsidRDefault="00095112" w:rsidP="00095112">
      <w:pPr>
        <w:jc w:val="both"/>
        <w:rPr>
          <w:rFonts w:asciiTheme="minorHAnsi" w:eastAsia="Times New Roman" w:hAnsiTheme="minorHAnsi" w:cstheme="minorHAnsi"/>
          <w:lang w:eastAsia="el-GR"/>
        </w:rPr>
      </w:pPr>
      <w:r w:rsidRPr="004F77C9">
        <w:rPr>
          <w:rFonts w:asciiTheme="minorHAnsi" w:eastAsia="Calibri" w:hAnsiTheme="minorHAnsi" w:cstheme="minorHAnsi"/>
        </w:rPr>
        <w:t xml:space="preserve">Στην εκδήλωση </w:t>
      </w:r>
      <w:r w:rsidRPr="004F77C9">
        <w:rPr>
          <w:rFonts w:asciiTheme="minorHAnsi" w:eastAsia="Calibri" w:hAnsiTheme="minorHAnsi" w:cstheme="minorHAnsi"/>
          <w:b/>
          <w:i/>
        </w:rPr>
        <w:t>«Εκπαιδευτική κοινότητα. Επικοινωνία και συνεργασία ή πλατφόρμες και ποινικοποίηση;»,</w:t>
      </w:r>
      <w:r w:rsidRPr="004F77C9">
        <w:rPr>
          <w:rFonts w:asciiTheme="minorHAnsi" w:eastAsia="Calibri" w:hAnsiTheme="minorHAnsi" w:cstheme="minorHAnsi"/>
          <w:bCs/>
          <w:i/>
        </w:rPr>
        <w:t xml:space="preserve"> που πραγματοποιήθηκε στις </w:t>
      </w:r>
      <w:r w:rsidRPr="004F77C9">
        <w:rPr>
          <w:rFonts w:asciiTheme="minorHAnsi" w:eastAsia="Calibri" w:hAnsiTheme="minorHAnsi" w:cstheme="minorHAnsi"/>
        </w:rPr>
        <w:t>26.01.2025</w:t>
      </w:r>
      <w:r w:rsidR="004F77C9">
        <w:rPr>
          <w:rFonts w:asciiTheme="minorHAnsi" w:eastAsia="Calibri" w:hAnsiTheme="minorHAnsi" w:cstheme="minorHAnsi"/>
        </w:rPr>
        <w:t xml:space="preserve"> </w:t>
      </w:r>
      <w:r w:rsidRPr="005526D5">
        <w:rPr>
          <w:rFonts w:asciiTheme="minorHAnsi" w:eastAsia="Calibri" w:hAnsiTheme="minorHAnsi" w:cstheme="minorHAnsi"/>
        </w:rPr>
        <w:t>(</w:t>
      </w:r>
      <w:hyperlink r:id="rId12" w:history="1">
        <w:r w:rsidRPr="005526D5">
          <w:rPr>
            <w:rFonts w:asciiTheme="minorHAnsi" w:eastAsia="Calibri" w:hAnsiTheme="minorHAnsi" w:cstheme="minorHAnsi"/>
            <w:iCs/>
            <w:color w:val="0000FF"/>
            <w:u w:val="single"/>
            <w:lang w:val="en-US"/>
          </w:rPr>
          <w:t>https</w:t>
        </w:r>
        <w:r w:rsidRPr="005526D5">
          <w:rPr>
            <w:rFonts w:asciiTheme="minorHAnsi" w:eastAsia="Calibri" w:hAnsiTheme="minorHAnsi" w:cstheme="minorHAnsi"/>
            <w:iCs/>
            <w:color w:val="0000FF"/>
            <w:u w:val="single"/>
          </w:rPr>
          <w:t>://</w:t>
        </w:r>
        <w:r w:rsidRPr="005526D5">
          <w:rPr>
            <w:rFonts w:asciiTheme="minorHAnsi" w:eastAsia="Calibri" w:hAnsiTheme="minorHAnsi" w:cstheme="minorHAnsi"/>
            <w:iCs/>
            <w:color w:val="0000FF"/>
            <w:u w:val="single"/>
            <w:lang w:val="en-US"/>
          </w:rPr>
          <w:t>www</w:t>
        </w:r>
        <w:r w:rsidRPr="005526D5">
          <w:rPr>
            <w:rFonts w:asciiTheme="minorHAnsi" w:eastAsia="Calibri" w:hAnsiTheme="minorHAnsi" w:cstheme="minorHAnsi"/>
            <w:iCs/>
            <w:color w:val="0000FF"/>
            <w:u w:val="single"/>
          </w:rPr>
          <w:t>.</w:t>
        </w:r>
        <w:r w:rsidRPr="005526D5">
          <w:rPr>
            <w:rFonts w:asciiTheme="minorHAnsi" w:eastAsia="Calibri" w:hAnsiTheme="minorHAnsi" w:cstheme="minorHAnsi"/>
            <w:iCs/>
            <w:color w:val="0000FF"/>
            <w:u w:val="single"/>
            <w:lang w:val="en-US"/>
          </w:rPr>
          <w:t>youtube</w:t>
        </w:r>
        <w:r w:rsidRPr="005526D5">
          <w:rPr>
            <w:rFonts w:asciiTheme="minorHAnsi" w:eastAsia="Calibri" w:hAnsiTheme="minorHAnsi" w:cstheme="minorHAnsi"/>
            <w:iCs/>
            <w:color w:val="0000FF"/>
            <w:u w:val="single"/>
          </w:rPr>
          <w:t>.</w:t>
        </w:r>
        <w:r w:rsidRPr="005526D5">
          <w:rPr>
            <w:rFonts w:asciiTheme="minorHAnsi" w:eastAsia="Calibri" w:hAnsiTheme="minorHAnsi" w:cstheme="minorHAnsi"/>
            <w:iCs/>
            <w:color w:val="0000FF"/>
            <w:u w:val="single"/>
            <w:lang w:val="en-US"/>
          </w:rPr>
          <w:t>com</w:t>
        </w:r>
        <w:r w:rsidRPr="005526D5">
          <w:rPr>
            <w:rFonts w:asciiTheme="minorHAnsi" w:eastAsia="Calibri" w:hAnsiTheme="minorHAnsi" w:cstheme="minorHAnsi"/>
            <w:iCs/>
            <w:color w:val="0000FF"/>
            <w:u w:val="single"/>
          </w:rPr>
          <w:t>/</w:t>
        </w:r>
        <w:r w:rsidRPr="005526D5">
          <w:rPr>
            <w:rFonts w:asciiTheme="minorHAnsi" w:eastAsia="Calibri" w:hAnsiTheme="minorHAnsi" w:cstheme="minorHAnsi"/>
            <w:iCs/>
            <w:color w:val="0000FF"/>
            <w:u w:val="single"/>
            <w:lang w:val="en-US"/>
          </w:rPr>
          <w:t>watch</w:t>
        </w:r>
        <w:r w:rsidRPr="005526D5">
          <w:rPr>
            <w:rFonts w:asciiTheme="minorHAnsi" w:eastAsia="Calibri" w:hAnsiTheme="minorHAnsi" w:cstheme="minorHAnsi"/>
            <w:iCs/>
            <w:color w:val="0000FF"/>
            <w:u w:val="single"/>
          </w:rPr>
          <w:t>?</w:t>
        </w:r>
        <w:r w:rsidRPr="005526D5">
          <w:rPr>
            <w:rFonts w:asciiTheme="minorHAnsi" w:eastAsia="Calibri" w:hAnsiTheme="minorHAnsi" w:cstheme="minorHAnsi"/>
            <w:iCs/>
            <w:color w:val="0000FF"/>
            <w:u w:val="single"/>
            <w:lang w:val="en-US"/>
          </w:rPr>
          <w:t>v</w:t>
        </w:r>
        <w:r w:rsidRPr="005526D5">
          <w:rPr>
            <w:rFonts w:asciiTheme="minorHAnsi" w:eastAsia="Calibri" w:hAnsiTheme="minorHAnsi" w:cstheme="minorHAnsi"/>
            <w:iCs/>
            <w:color w:val="0000FF"/>
            <w:u w:val="single"/>
          </w:rPr>
          <w:t>=</w:t>
        </w:r>
        <w:r w:rsidRPr="005526D5">
          <w:rPr>
            <w:rFonts w:asciiTheme="minorHAnsi" w:eastAsia="Calibri" w:hAnsiTheme="minorHAnsi" w:cstheme="minorHAnsi"/>
            <w:iCs/>
            <w:color w:val="0000FF"/>
            <w:u w:val="single"/>
            <w:lang w:val="en-US"/>
          </w:rPr>
          <w:t>Sd</w:t>
        </w:r>
        <w:r w:rsidRPr="005526D5">
          <w:rPr>
            <w:rFonts w:asciiTheme="minorHAnsi" w:eastAsia="Calibri" w:hAnsiTheme="minorHAnsi" w:cstheme="minorHAnsi"/>
            <w:iCs/>
            <w:color w:val="0000FF"/>
            <w:u w:val="single"/>
          </w:rPr>
          <w:t>9</w:t>
        </w:r>
        <w:r w:rsidRPr="005526D5">
          <w:rPr>
            <w:rFonts w:asciiTheme="minorHAnsi" w:eastAsia="Calibri" w:hAnsiTheme="minorHAnsi" w:cstheme="minorHAnsi"/>
            <w:iCs/>
            <w:color w:val="0000FF"/>
            <w:u w:val="single"/>
            <w:lang w:val="en-US"/>
          </w:rPr>
          <w:t>HfSFwejw</w:t>
        </w:r>
      </w:hyperlink>
      <w:r w:rsidRPr="005526D5">
        <w:rPr>
          <w:rFonts w:asciiTheme="minorHAnsi" w:eastAsia="Calibri" w:hAnsiTheme="minorHAnsi" w:cstheme="minorHAnsi"/>
          <w:iCs/>
        </w:rPr>
        <w:t xml:space="preserve">) </w:t>
      </w:r>
      <w:r w:rsidRPr="004F77C9">
        <w:rPr>
          <w:rFonts w:asciiTheme="minorHAnsi" w:eastAsia="Calibri" w:hAnsiTheme="minorHAnsi" w:cstheme="minorHAnsi"/>
          <w:kern w:val="2"/>
        </w:rPr>
        <w:t xml:space="preserve">και η οποία εκδόθηκε σε ηλεκτρονική έκδοση </w:t>
      </w:r>
      <w:r w:rsidRPr="005526D5">
        <w:rPr>
          <w:rFonts w:asciiTheme="minorHAnsi" w:eastAsia="Calibri" w:hAnsiTheme="minorHAnsi" w:cstheme="minorHAnsi"/>
          <w:kern w:val="2"/>
        </w:rPr>
        <w:t>(</w:t>
      </w:r>
      <w:hyperlink r:id="rId13" w:history="1">
        <w:r w:rsidRPr="005526D5">
          <w:rPr>
            <w:rStyle w:val="-"/>
            <w:rFonts w:asciiTheme="minorHAnsi" w:eastAsia="Calibri" w:hAnsiTheme="minorHAnsi" w:cstheme="minorHAnsi"/>
            <w:iCs/>
          </w:rPr>
          <w:t>http://doe.gr/wp-content/uploads/2025/05/01-DOE-26_1-1.pdf</w:t>
        </w:r>
      </w:hyperlink>
      <w:r w:rsidRPr="005526D5">
        <w:rPr>
          <w:rFonts w:asciiTheme="minorHAnsi" w:eastAsia="Calibri" w:hAnsiTheme="minorHAnsi" w:cstheme="minorHAnsi"/>
          <w:iCs/>
        </w:rPr>
        <w:t xml:space="preserve">), </w:t>
      </w:r>
      <w:bookmarkStart w:id="1" w:name="_Hlk200532337"/>
      <w:r w:rsidR="00DF7CC4" w:rsidRPr="00DD28E9">
        <w:rPr>
          <w:rFonts w:asciiTheme="minorHAnsi" w:eastAsia="Calibri" w:hAnsiTheme="minorHAnsi" w:cstheme="minorHAnsi"/>
          <w:iCs/>
        </w:rPr>
        <w:t>αναδείχθηκαν</w:t>
      </w:r>
      <w:r w:rsidRPr="00DD28E9">
        <w:rPr>
          <w:rFonts w:asciiTheme="minorHAnsi" w:eastAsia="Calibri" w:hAnsiTheme="minorHAnsi" w:cstheme="minorHAnsi"/>
          <w:iCs/>
        </w:rPr>
        <w:t xml:space="preserve"> </w:t>
      </w:r>
      <w:bookmarkEnd w:id="1"/>
      <w:r w:rsidRPr="00DD28E9">
        <w:rPr>
          <w:rFonts w:asciiTheme="minorHAnsi" w:eastAsia="Calibri" w:hAnsiTheme="minorHAnsi" w:cstheme="minorHAnsi"/>
          <w:iCs/>
        </w:rPr>
        <w:t xml:space="preserve">πολλές από τις πτυχές που αφορούν το ζήτημα της διαχείρισης των αποκλινουσών συμπεριφορών μαθητών/τριών, </w:t>
      </w:r>
      <w:bookmarkStart w:id="2" w:name="_Hlk200532361"/>
      <w:r w:rsidR="00DF7CC4" w:rsidRPr="00DD28E9">
        <w:rPr>
          <w:rFonts w:asciiTheme="minorHAnsi" w:eastAsia="Calibri" w:hAnsiTheme="minorHAnsi" w:cstheme="minorHAnsi"/>
          <w:iCs/>
        </w:rPr>
        <w:t xml:space="preserve">στο πλαίσιο </w:t>
      </w:r>
      <w:bookmarkEnd w:id="2"/>
      <w:r w:rsidRPr="00DD28E9">
        <w:rPr>
          <w:rFonts w:asciiTheme="minorHAnsi" w:eastAsia="Calibri" w:hAnsiTheme="minorHAnsi" w:cstheme="minorHAnsi"/>
          <w:iCs/>
        </w:rPr>
        <w:t xml:space="preserve">της σχολικής κοινότητας. Πιο συγκεκριμένα έγινε αναφορά στην υπερπροβολή από τα Μ.Μ.Ε. των περιστατικών  </w:t>
      </w:r>
      <w:r w:rsidRPr="004F77C9">
        <w:rPr>
          <w:rFonts w:asciiTheme="minorHAnsi" w:eastAsia="Calibri" w:hAnsiTheme="minorHAnsi" w:cstheme="minorHAnsi"/>
          <w:iCs/>
        </w:rPr>
        <w:t xml:space="preserve">βίας με πρωταγωνιστές ανηλίκους και τη συνεπαγόμενη καλλιέργεια </w:t>
      </w:r>
      <w:r w:rsidRPr="004F77C9">
        <w:rPr>
          <w:rFonts w:asciiTheme="minorHAnsi" w:eastAsia="Times New Roman" w:hAnsiTheme="minorHAnsi" w:cstheme="minorHAnsi"/>
          <w:lang w:eastAsia="el-GR"/>
        </w:rPr>
        <w:t>κρίσης εμπιστοσύνης και φόβου στην κοινωνία (ηθικού πανικού), που δεν εδράζεται στην πραγματικότητα, όπως καταγράφεται στα επίσημα στοιχεία. Καταδείχτηκε ότι η παραπτωματική-παραβατική συμπεριφορά παιδιών και εφήβων είναι πολυπαραγοντικό φαινόμενο με σαφείς κοινωνικούς καθορισμούς. Η παραβατική συμπεριφορά των ανηλίκων ερμηνεύεται τις περισσότερες φορές ως  αποτέλεσμα κοινωνικών αποτυχιών και είναι ένδειξη αδυναμίας των ενηλίκων να δώσουν εναλλακτικά κανάλια έκφρασης στη νέα γενιά. Σε αντιδιαστολή προς την κρατούσα αντίληψη εφαρμογής κατασταλτικών πολιτικών (π.χ. αποβολές, φυλάκιση ανηλίκων, ποινές σε γονείς)</w:t>
      </w:r>
      <w:r w:rsidR="00DF7CC4">
        <w:rPr>
          <w:rFonts w:asciiTheme="minorHAnsi" w:eastAsia="Times New Roman" w:hAnsiTheme="minorHAnsi" w:cstheme="minorHAnsi"/>
          <w:lang w:eastAsia="el-GR"/>
        </w:rPr>
        <w:t>,</w:t>
      </w:r>
      <w:r w:rsidRPr="004F77C9">
        <w:rPr>
          <w:rFonts w:asciiTheme="minorHAnsi" w:eastAsia="Times New Roman" w:hAnsiTheme="minorHAnsi" w:cstheme="minorHAnsi"/>
          <w:lang w:eastAsia="el-GR"/>
        </w:rPr>
        <w:t xml:space="preserve"> που έχει αποδειχθεί διεθνώς ότι επιδεινώνουν το φαινόμενο της παιδικής και εφηβικής βίας και δημιουργούν περαιτέρω ανισότητες</w:t>
      </w:r>
      <w:r w:rsidR="00DF7CC4">
        <w:rPr>
          <w:rFonts w:asciiTheme="minorHAnsi" w:eastAsia="Times New Roman" w:hAnsiTheme="minorHAnsi" w:cstheme="minorHAnsi"/>
          <w:lang w:eastAsia="el-GR"/>
        </w:rPr>
        <w:t>,</w:t>
      </w:r>
      <w:r w:rsidRPr="004F77C9">
        <w:rPr>
          <w:rFonts w:asciiTheme="minorHAnsi" w:eastAsia="Times New Roman" w:hAnsiTheme="minorHAnsi" w:cstheme="minorHAnsi"/>
          <w:lang w:eastAsia="el-GR"/>
        </w:rPr>
        <w:t xml:space="preserve"> προτάθηκε ένα ανθρώπινο, συμπεριληπτικό και συμμετοχικό σχολείο με κύτταρο τη συνεργατική τάξη που καλλιεργεί την αλληλεγγύη, ενισχύει τη δημοκρατική κουλτούρα, την εμπιστοσύνη και την ενεργή εμπλοκή όλων των μελών της σχολικής κοινότητας. </w:t>
      </w:r>
    </w:p>
    <w:p w14:paraId="42F73393" w14:textId="77777777" w:rsidR="00095112" w:rsidRPr="004F77C9" w:rsidRDefault="00095112" w:rsidP="00095112">
      <w:pPr>
        <w:widowControl/>
        <w:autoSpaceDE/>
        <w:autoSpaceDN/>
        <w:jc w:val="both"/>
        <w:rPr>
          <w:rFonts w:asciiTheme="minorHAnsi" w:eastAsia="Calibri" w:hAnsiTheme="minorHAnsi" w:cstheme="minorHAnsi"/>
        </w:rPr>
      </w:pPr>
      <w:r w:rsidRPr="004F77C9">
        <w:rPr>
          <w:rFonts w:asciiTheme="minorHAnsi" w:eastAsia="Calibri" w:hAnsiTheme="minorHAnsi" w:cstheme="minorHAnsi"/>
        </w:rPr>
        <w:t>Στην εκδήλωση</w:t>
      </w:r>
      <w:r w:rsidRPr="004F77C9">
        <w:rPr>
          <w:rFonts w:asciiTheme="minorHAnsi" w:eastAsia="Calibri" w:hAnsiTheme="minorHAnsi" w:cstheme="minorHAnsi"/>
          <w:b/>
          <w:bCs/>
        </w:rPr>
        <w:t xml:space="preserve"> </w:t>
      </w:r>
      <w:r w:rsidRPr="004F77C9">
        <w:rPr>
          <w:rFonts w:asciiTheme="minorHAnsi" w:eastAsia="Calibri" w:hAnsiTheme="minorHAnsi" w:cstheme="minorHAnsi"/>
          <w:b/>
          <w:i/>
        </w:rPr>
        <w:t>«Ποια παιδαγωγική για την εκπαίδευση των μαθητών - μαθητριών μας στη δημοκρατία, την εποχή της τεχνητής νοημοσύνης;»</w:t>
      </w:r>
      <w:r w:rsidRPr="004F77C9">
        <w:rPr>
          <w:rFonts w:asciiTheme="minorHAnsi" w:eastAsia="Calibri" w:hAnsiTheme="minorHAnsi" w:cstheme="minorHAnsi"/>
          <w:kern w:val="2"/>
        </w:rPr>
        <w:t xml:space="preserve"> που πραγματοποιήθηκε στις </w:t>
      </w:r>
      <w:r w:rsidRPr="004F77C9">
        <w:rPr>
          <w:rFonts w:asciiTheme="minorHAnsi" w:eastAsia="Calibri" w:hAnsiTheme="minorHAnsi" w:cstheme="minorHAnsi"/>
        </w:rPr>
        <w:t>15.02.2025</w:t>
      </w:r>
    </w:p>
    <w:p w14:paraId="208254EA" w14:textId="74C25490" w:rsidR="00095112" w:rsidRPr="004F77C9" w:rsidRDefault="00095112" w:rsidP="00095112">
      <w:pPr>
        <w:widowControl/>
        <w:autoSpaceDE/>
        <w:autoSpaceDN/>
        <w:jc w:val="both"/>
        <w:rPr>
          <w:rFonts w:asciiTheme="minorHAnsi" w:eastAsia="Calibri" w:hAnsiTheme="minorHAnsi" w:cstheme="minorHAnsi"/>
          <w:bCs/>
          <w:kern w:val="2"/>
        </w:rPr>
      </w:pPr>
      <w:r w:rsidRPr="005526D5">
        <w:rPr>
          <w:rFonts w:asciiTheme="minorHAnsi" w:eastAsia="Calibri" w:hAnsiTheme="minorHAnsi" w:cstheme="minorHAnsi"/>
          <w:color w:val="FF0000"/>
        </w:rPr>
        <w:t xml:space="preserve"> </w:t>
      </w:r>
      <w:r w:rsidRPr="005526D5">
        <w:rPr>
          <w:rFonts w:asciiTheme="minorHAnsi" w:eastAsia="Calibri" w:hAnsiTheme="minorHAnsi" w:cstheme="minorHAnsi"/>
          <w:iCs/>
          <w:color w:val="FF0000"/>
        </w:rPr>
        <w:t xml:space="preserve"> </w:t>
      </w:r>
      <w:r w:rsidRPr="005526D5">
        <w:rPr>
          <w:rFonts w:asciiTheme="minorHAnsi" w:eastAsia="Calibri" w:hAnsiTheme="minorHAnsi" w:cstheme="minorHAnsi"/>
          <w:iCs/>
        </w:rPr>
        <w:t>(</w:t>
      </w:r>
      <w:hyperlink r:id="rId14" w:history="1">
        <w:r w:rsidRPr="005526D5">
          <w:rPr>
            <w:rStyle w:val="-"/>
            <w:rFonts w:asciiTheme="minorHAnsi" w:eastAsia="Calibri" w:hAnsiTheme="minorHAnsi" w:cstheme="minorHAnsi"/>
            <w:iCs/>
            <w:lang w:val="en-US"/>
          </w:rPr>
          <w:t>https</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youtube</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com</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live</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i</w:t>
        </w:r>
        <w:r w:rsidRPr="005526D5">
          <w:rPr>
            <w:rStyle w:val="-"/>
            <w:rFonts w:asciiTheme="minorHAnsi" w:eastAsia="Calibri" w:hAnsiTheme="minorHAnsi" w:cstheme="minorHAnsi"/>
            <w:iCs/>
          </w:rPr>
          <w:t>5</w:t>
        </w:r>
        <w:r w:rsidRPr="005526D5">
          <w:rPr>
            <w:rStyle w:val="-"/>
            <w:rFonts w:asciiTheme="minorHAnsi" w:eastAsia="Calibri" w:hAnsiTheme="minorHAnsi" w:cstheme="minorHAnsi"/>
            <w:iCs/>
            <w:lang w:val="en-US"/>
          </w:rPr>
          <w:t>bwTPkMsRs</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feature</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share</w:t>
        </w:r>
      </w:hyperlink>
      <w:r w:rsidRPr="005526D5">
        <w:rPr>
          <w:rFonts w:asciiTheme="minorHAnsi" w:eastAsia="Calibri" w:hAnsiTheme="minorHAnsi" w:cstheme="minorHAnsi"/>
          <w:iCs/>
        </w:rPr>
        <w:t xml:space="preserve"> </w:t>
      </w:r>
      <w:r w:rsidRPr="004F77C9">
        <w:rPr>
          <w:rFonts w:asciiTheme="minorHAnsi" w:eastAsia="Calibri" w:hAnsiTheme="minorHAnsi" w:cstheme="minorHAnsi"/>
          <w:iCs/>
        </w:rPr>
        <w:t>(</w:t>
      </w:r>
      <w:r w:rsidRPr="004F77C9">
        <w:rPr>
          <w:rFonts w:asciiTheme="minorHAnsi" w:eastAsia="Calibri" w:hAnsiTheme="minorHAnsi" w:cstheme="minorHAnsi"/>
          <w:iCs/>
          <w:lang w:val="en-US"/>
        </w:rPr>
        <w:t>gr</w:t>
      </w:r>
      <w:r w:rsidRPr="004F77C9">
        <w:rPr>
          <w:rFonts w:asciiTheme="minorHAnsi" w:eastAsia="Calibri" w:hAnsiTheme="minorHAnsi" w:cstheme="minorHAnsi"/>
          <w:iCs/>
        </w:rPr>
        <w:t>)</w:t>
      </w:r>
      <w:r w:rsidRPr="005526D5">
        <w:rPr>
          <w:rFonts w:asciiTheme="minorHAnsi" w:eastAsia="Calibri" w:hAnsiTheme="minorHAnsi" w:cstheme="minorHAnsi"/>
          <w:iCs/>
          <w:color w:val="FF0000"/>
        </w:rPr>
        <w:t xml:space="preserve"> </w:t>
      </w:r>
      <w:hyperlink r:id="rId15" w:history="1">
        <w:r w:rsidRPr="005526D5">
          <w:rPr>
            <w:rStyle w:val="-"/>
            <w:rFonts w:asciiTheme="minorHAnsi" w:eastAsia="Calibri" w:hAnsiTheme="minorHAnsi" w:cstheme="minorHAnsi"/>
            <w:iCs/>
            <w:lang w:val="en-US"/>
          </w:rPr>
          <w:t>https</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youtube</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com</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live</w:t>
        </w:r>
        <w:r w:rsidRPr="005526D5">
          <w:rPr>
            <w:rStyle w:val="-"/>
            <w:rFonts w:asciiTheme="minorHAnsi" w:eastAsia="Calibri" w:hAnsiTheme="minorHAnsi" w:cstheme="minorHAnsi"/>
            <w:iCs/>
          </w:rPr>
          <w:t>/_</w:t>
        </w:r>
        <w:r w:rsidRPr="005526D5">
          <w:rPr>
            <w:rStyle w:val="-"/>
            <w:rFonts w:asciiTheme="minorHAnsi" w:eastAsia="Calibri" w:hAnsiTheme="minorHAnsi" w:cstheme="minorHAnsi"/>
            <w:iCs/>
            <w:lang w:val="en-US"/>
          </w:rPr>
          <w:t>Fnq</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HPEQAE</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feature</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share</w:t>
        </w:r>
      </w:hyperlink>
      <w:r w:rsidRPr="005526D5">
        <w:rPr>
          <w:rFonts w:asciiTheme="minorHAnsi" w:eastAsia="Calibri" w:hAnsiTheme="minorHAnsi" w:cstheme="minorHAnsi"/>
          <w:iCs/>
        </w:rPr>
        <w:t xml:space="preserve"> (</w:t>
      </w:r>
      <w:proofErr w:type="spellStart"/>
      <w:r w:rsidRPr="005526D5">
        <w:rPr>
          <w:rFonts w:asciiTheme="minorHAnsi" w:eastAsia="Calibri" w:hAnsiTheme="minorHAnsi" w:cstheme="minorHAnsi"/>
          <w:iCs/>
          <w:lang w:val="en-US"/>
        </w:rPr>
        <w:t>fr</w:t>
      </w:r>
      <w:proofErr w:type="spellEnd"/>
      <w:r w:rsidRPr="005526D5">
        <w:rPr>
          <w:rFonts w:asciiTheme="minorHAnsi" w:eastAsia="Calibri" w:hAnsiTheme="minorHAnsi" w:cstheme="minorHAnsi"/>
          <w:iCs/>
        </w:rPr>
        <w:t xml:space="preserve">) </w:t>
      </w:r>
      <w:r w:rsidRPr="004F77C9">
        <w:rPr>
          <w:rFonts w:asciiTheme="minorHAnsi" w:eastAsia="Calibri" w:hAnsiTheme="minorHAnsi" w:cstheme="minorHAnsi"/>
          <w:kern w:val="2"/>
        </w:rPr>
        <w:t>και εκδόθηκε σε</w:t>
      </w:r>
      <w:r w:rsidRPr="004F77C9">
        <w:rPr>
          <w:rFonts w:asciiTheme="minorHAnsi" w:eastAsia="Calibri" w:hAnsiTheme="minorHAnsi" w:cstheme="minorHAnsi"/>
          <w:iCs/>
        </w:rPr>
        <w:t xml:space="preserve"> </w:t>
      </w:r>
      <w:r w:rsidRPr="004F77C9">
        <w:rPr>
          <w:rFonts w:asciiTheme="minorHAnsi" w:eastAsia="Calibri" w:hAnsiTheme="minorHAnsi" w:cstheme="minorHAnsi"/>
          <w:kern w:val="2"/>
        </w:rPr>
        <w:t>ηλεκτρονική έκδοση (</w:t>
      </w:r>
      <w:hyperlink r:id="rId16" w:history="1">
        <w:r w:rsidRPr="005526D5">
          <w:rPr>
            <w:rStyle w:val="-"/>
            <w:rFonts w:asciiTheme="minorHAnsi" w:eastAsia="Calibri" w:hAnsiTheme="minorHAnsi" w:cstheme="minorHAnsi"/>
            <w:iCs/>
          </w:rPr>
          <w:t>http://doe.gr/wp-content/uploads/2025/05/03-DOE-15_2-1.pdf</w:t>
        </w:r>
      </w:hyperlink>
      <w:r w:rsidRPr="005526D5">
        <w:rPr>
          <w:rFonts w:asciiTheme="minorHAnsi" w:eastAsia="Calibri" w:hAnsiTheme="minorHAnsi" w:cstheme="minorHAnsi"/>
          <w:iCs/>
        </w:rPr>
        <w:t>)</w:t>
      </w:r>
      <w:r w:rsidRPr="005526D5">
        <w:rPr>
          <w:rFonts w:asciiTheme="minorHAnsi" w:eastAsia="Calibri" w:hAnsiTheme="minorHAnsi" w:cstheme="minorHAnsi"/>
        </w:rPr>
        <w:t xml:space="preserve"> </w:t>
      </w:r>
      <w:r w:rsidRPr="005526D5">
        <w:rPr>
          <w:rFonts w:asciiTheme="minorHAnsi" w:eastAsia="Calibri" w:hAnsiTheme="minorHAnsi" w:cstheme="minorHAnsi"/>
          <w:iCs/>
        </w:rPr>
        <w:t xml:space="preserve"> </w:t>
      </w:r>
      <w:r w:rsidRPr="004F77C9">
        <w:rPr>
          <w:rFonts w:asciiTheme="minorHAnsi" w:eastAsia="Calibri" w:hAnsiTheme="minorHAnsi" w:cstheme="minorHAnsi"/>
          <w:kern w:val="2"/>
        </w:rPr>
        <w:t>αναπτύχθηκαν οι έννοιες της συνεργατικής γνώσης, διδασκαλίας και μάθησης με στόχο ένα σχολείο που καλλιεργεί τη δημοκρατία, τ</w:t>
      </w:r>
      <w:r w:rsidRPr="00905ECB">
        <w:rPr>
          <w:rFonts w:asciiTheme="minorHAnsi" w:eastAsia="Calibri" w:hAnsiTheme="minorHAnsi" w:cstheme="minorHAnsi"/>
          <w:kern w:val="2"/>
        </w:rPr>
        <w:t>η</w:t>
      </w:r>
      <w:r w:rsidR="00691E6C" w:rsidRPr="00905ECB">
        <w:rPr>
          <w:rFonts w:asciiTheme="minorHAnsi" w:eastAsia="Calibri" w:hAnsiTheme="minorHAnsi" w:cstheme="minorHAnsi"/>
          <w:kern w:val="2"/>
        </w:rPr>
        <w:t>ν</w:t>
      </w:r>
      <w:r w:rsidRPr="004F77C9">
        <w:rPr>
          <w:rFonts w:asciiTheme="minorHAnsi" w:eastAsia="Calibri" w:hAnsiTheme="minorHAnsi" w:cstheme="minorHAnsi"/>
          <w:kern w:val="2"/>
        </w:rPr>
        <w:t xml:space="preserve"> αλληλεγγύη και την κοινωνική χειραφέτηση, απέναντι σε κάθε είδους ανελευθερία, τεχνοκρατική κηδεμονία, χρησιμοθηρική-εργαλειακή αξιοποίηση της γνώσης και της ανθρώπινης δημιουργικότητας στην υπηρεσία της αγοράς. Αναλύοντας </w:t>
      </w:r>
      <w:r w:rsidRPr="004F77C9">
        <w:rPr>
          <w:rFonts w:asciiTheme="minorHAnsi" w:eastAsia="Calibri" w:hAnsiTheme="minorHAnsi" w:cstheme="minorHAnsi"/>
          <w:bCs/>
          <w:kern w:val="2"/>
        </w:rPr>
        <w:t>τις δυνατότητες, τους κινδύνους και τις προκλήσεις που προκύπτουν από την είσοδο της τεχνητής νοημοσύνης στην εκπαιδευτική διαδικασία ο εισηγητής τοποθετεί στο κέντρο της προβληματικής του τη</w:t>
      </w:r>
      <w:r w:rsidRPr="00B1198D">
        <w:rPr>
          <w:rFonts w:asciiTheme="minorHAnsi" w:eastAsia="Calibri" w:hAnsiTheme="minorHAnsi" w:cstheme="minorHAnsi"/>
          <w:bCs/>
          <w:strike/>
          <w:kern w:val="2"/>
        </w:rPr>
        <w:t xml:space="preserve"> </w:t>
      </w:r>
      <w:r w:rsidRPr="004F77C9">
        <w:rPr>
          <w:rFonts w:asciiTheme="minorHAnsi" w:eastAsia="Calibri" w:hAnsiTheme="minorHAnsi" w:cstheme="minorHAnsi"/>
          <w:bCs/>
          <w:kern w:val="2"/>
        </w:rPr>
        <w:t>θεσμοθετημένη άσκηση των μαθητών/τριών στη δημοκρατία μέσω της ανακάλυψης των αρετών της συνεργασίας:</w:t>
      </w:r>
    </w:p>
    <w:p w14:paraId="43004590" w14:textId="77777777" w:rsidR="00095112" w:rsidRPr="004F77C9" w:rsidRDefault="00095112" w:rsidP="00095112">
      <w:pPr>
        <w:pStyle w:val="ab"/>
        <w:jc w:val="both"/>
        <w:rPr>
          <w:rFonts w:asciiTheme="minorHAnsi" w:hAnsiTheme="minorHAnsi" w:cstheme="minorHAnsi"/>
        </w:rPr>
      </w:pPr>
      <w:r w:rsidRPr="004F77C9">
        <w:rPr>
          <w:rFonts w:asciiTheme="minorHAnsi" w:hAnsiTheme="minorHAnsi" w:cstheme="minorHAnsi"/>
        </w:rPr>
        <w:t>- την καλλιέργεια της ελευθερίας της έκφρασης με ακρίβεια και υπευθυνότητα.</w:t>
      </w:r>
    </w:p>
    <w:p w14:paraId="7C7973C2" w14:textId="77777777" w:rsidR="00095112" w:rsidRPr="004F77C9" w:rsidRDefault="00095112" w:rsidP="00095112">
      <w:pPr>
        <w:pStyle w:val="ab"/>
        <w:jc w:val="both"/>
        <w:rPr>
          <w:rFonts w:asciiTheme="minorHAnsi" w:hAnsiTheme="minorHAnsi" w:cstheme="minorHAnsi"/>
        </w:rPr>
      </w:pPr>
      <w:r w:rsidRPr="004F77C9">
        <w:rPr>
          <w:rFonts w:asciiTheme="minorHAnsi" w:hAnsiTheme="minorHAnsi" w:cstheme="minorHAnsi"/>
        </w:rPr>
        <w:t>- την ανάπτυξη κουλτούρας διαλόγου και επιχειρηματολογίας.</w:t>
      </w:r>
    </w:p>
    <w:p w14:paraId="5A5AE07F" w14:textId="77777777" w:rsidR="00095112" w:rsidRPr="004F77C9" w:rsidRDefault="00095112" w:rsidP="00095112">
      <w:pPr>
        <w:pStyle w:val="ab"/>
        <w:jc w:val="both"/>
        <w:rPr>
          <w:rFonts w:asciiTheme="minorHAnsi" w:hAnsiTheme="minorHAnsi" w:cstheme="minorHAnsi"/>
        </w:rPr>
      </w:pPr>
      <w:r w:rsidRPr="004F77C9">
        <w:rPr>
          <w:rFonts w:asciiTheme="minorHAnsi" w:hAnsiTheme="minorHAnsi" w:cstheme="minorHAnsi"/>
        </w:rPr>
        <w:t>- τη διαμόρφωση αξιακών επιλογών και ηθικής συνείδησης.</w:t>
      </w:r>
    </w:p>
    <w:p w14:paraId="6B634E43" w14:textId="77777777" w:rsidR="00095112" w:rsidRPr="004F77C9" w:rsidRDefault="00095112" w:rsidP="00095112">
      <w:pPr>
        <w:pStyle w:val="ab"/>
        <w:jc w:val="both"/>
        <w:rPr>
          <w:rFonts w:asciiTheme="minorHAnsi" w:hAnsiTheme="minorHAnsi" w:cstheme="minorHAnsi"/>
        </w:rPr>
      </w:pPr>
      <w:r w:rsidRPr="004F77C9">
        <w:rPr>
          <w:rFonts w:asciiTheme="minorHAnsi" w:hAnsiTheme="minorHAnsi" w:cstheme="minorHAnsi"/>
        </w:rPr>
        <w:t>- την ανάδειξη της συνεργασίας και της έννοιας του κοινού καλού.</w:t>
      </w:r>
    </w:p>
    <w:p w14:paraId="5BBE5048" w14:textId="2E054618" w:rsidR="00095112" w:rsidRPr="004F77C9" w:rsidRDefault="00095112" w:rsidP="00095112">
      <w:pPr>
        <w:pStyle w:val="ab"/>
        <w:jc w:val="both"/>
        <w:rPr>
          <w:rFonts w:asciiTheme="minorHAnsi" w:hAnsiTheme="minorHAnsi" w:cstheme="minorHAnsi"/>
        </w:rPr>
      </w:pPr>
      <w:r w:rsidRPr="004F77C9">
        <w:rPr>
          <w:rFonts w:asciiTheme="minorHAnsi" w:hAnsiTheme="minorHAnsi" w:cstheme="minorHAnsi"/>
        </w:rPr>
        <w:t>- το</w:t>
      </w:r>
      <w:r w:rsidRPr="00B1198D">
        <w:rPr>
          <w:rFonts w:asciiTheme="minorHAnsi" w:hAnsiTheme="minorHAnsi" w:cstheme="minorHAnsi"/>
        </w:rPr>
        <w:t>ν</w:t>
      </w:r>
      <w:r w:rsidRPr="004F77C9">
        <w:rPr>
          <w:rFonts w:asciiTheme="minorHAnsi" w:hAnsiTheme="minorHAnsi" w:cstheme="minorHAnsi"/>
        </w:rPr>
        <w:t xml:space="preserve"> σεβασμό στη διαφορά και στην κοινή γνώση (συμπερίληψη).</w:t>
      </w:r>
    </w:p>
    <w:p w14:paraId="2F1AC262" w14:textId="77777777" w:rsidR="00095112" w:rsidRPr="004F77C9" w:rsidRDefault="00095112" w:rsidP="00095112">
      <w:pPr>
        <w:pStyle w:val="ab"/>
        <w:jc w:val="both"/>
        <w:rPr>
          <w:rFonts w:asciiTheme="minorHAnsi" w:hAnsiTheme="minorHAnsi" w:cstheme="minorHAnsi"/>
        </w:rPr>
      </w:pPr>
      <w:r w:rsidRPr="004F77C9">
        <w:rPr>
          <w:rFonts w:asciiTheme="minorHAnsi" w:hAnsiTheme="minorHAnsi" w:cstheme="minorHAnsi"/>
        </w:rPr>
        <w:t>- την ενίσχυση της κριτικής σκέψης και της ικανότητας αμφισβήτησης.</w:t>
      </w:r>
    </w:p>
    <w:p w14:paraId="309FF67B" w14:textId="1B7849CA" w:rsidR="00095112" w:rsidRPr="004F77C9" w:rsidRDefault="00095112" w:rsidP="00095112">
      <w:pPr>
        <w:widowControl/>
        <w:autoSpaceDE/>
        <w:autoSpaceDN/>
        <w:jc w:val="both"/>
        <w:rPr>
          <w:rFonts w:asciiTheme="minorHAnsi" w:eastAsia="Calibri" w:hAnsiTheme="minorHAnsi" w:cstheme="minorHAnsi"/>
          <w:bCs/>
          <w:kern w:val="2"/>
        </w:rPr>
      </w:pPr>
      <w:r w:rsidRPr="004F77C9">
        <w:rPr>
          <w:rFonts w:asciiTheme="minorHAnsi" w:eastAsia="Calibri" w:hAnsiTheme="minorHAnsi" w:cstheme="minorHAnsi"/>
          <w:kern w:val="2"/>
        </w:rPr>
        <w:t xml:space="preserve">Συνεργατικές πρακτικές, όπως </w:t>
      </w:r>
      <w:r w:rsidRPr="004F77C9">
        <w:rPr>
          <w:rFonts w:asciiTheme="minorHAnsi" w:eastAsia="Calibri" w:hAnsiTheme="minorHAnsi" w:cstheme="minorHAnsi"/>
          <w:bCs/>
          <w:kern w:val="2"/>
        </w:rPr>
        <w:t xml:space="preserve">το συμβούλιο της τάξης ως ένα δυναμικό εργαλείο  ανάπτυξης των διαπροσωπικών σχέσεων των μαθητών, κατασκευής, οργάνωσης και συγκρότησης των σκέψεων και των ιδεών τους και συνειδητοποίησης της αναγκαιότητας για συλλογική έκφραση και δράση, </w:t>
      </w:r>
      <w:r w:rsidRPr="004F77C9">
        <w:rPr>
          <w:rFonts w:asciiTheme="minorHAnsi" w:eastAsia="Calibri" w:hAnsiTheme="minorHAnsi" w:cstheme="minorHAnsi"/>
          <w:kern w:val="2"/>
        </w:rPr>
        <w:t xml:space="preserve">ενεργοποιούν το σύνολο των σχέσεων που διαμορφώνονται στη σχολική αίθουσα. </w:t>
      </w:r>
      <w:r w:rsidRPr="004F77C9">
        <w:rPr>
          <w:rFonts w:asciiTheme="minorHAnsi" w:eastAsiaTheme="minorHAnsi" w:hAnsiTheme="minorHAnsi" w:cstheme="minorHAnsi"/>
        </w:rPr>
        <w:t>Οικοδομούν κουλτούρα διαλόγου μεταξύ των μαθητών/τριών, τον οποίο αντιλαμβάνονται ως οργανικό στοιχείο της δημοκρατικής συγκρότησης και μετασχηματισμού της κοινωνίας. Το συμβούλιο της τάξης εκπαιδεύει τους μαθητές στο</w:t>
      </w:r>
      <w:r w:rsidRPr="00B1198D">
        <w:rPr>
          <w:rFonts w:asciiTheme="minorHAnsi" w:eastAsiaTheme="minorHAnsi" w:hAnsiTheme="minorHAnsi" w:cstheme="minorHAnsi"/>
        </w:rPr>
        <w:t>ν</w:t>
      </w:r>
      <w:r w:rsidRPr="004F77C9">
        <w:rPr>
          <w:rFonts w:asciiTheme="minorHAnsi" w:eastAsiaTheme="minorHAnsi" w:hAnsiTheme="minorHAnsi" w:cstheme="minorHAnsi"/>
        </w:rPr>
        <w:t xml:space="preserve"> συγκροτημένο διάλογο</w:t>
      </w:r>
      <w:r w:rsidR="00B1198D">
        <w:rPr>
          <w:rFonts w:asciiTheme="minorHAnsi" w:eastAsiaTheme="minorHAnsi" w:hAnsiTheme="minorHAnsi" w:cstheme="minorHAnsi"/>
        </w:rPr>
        <w:t>,</w:t>
      </w:r>
      <w:r w:rsidRPr="004F77C9">
        <w:rPr>
          <w:rFonts w:asciiTheme="minorHAnsi" w:eastAsiaTheme="minorHAnsi" w:hAnsiTheme="minorHAnsi" w:cstheme="minorHAnsi"/>
        </w:rPr>
        <w:t xml:space="preserve"> ως καθαυτό μάθημα δημοκρατίας</w:t>
      </w:r>
      <w:r w:rsidR="00B1198D">
        <w:rPr>
          <w:rFonts w:asciiTheme="minorHAnsi" w:eastAsiaTheme="minorHAnsi" w:hAnsiTheme="minorHAnsi" w:cstheme="minorHAnsi"/>
        </w:rPr>
        <w:t>,</w:t>
      </w:r>
      <w:r w:rsidRPr="004F77C9">
        <w:rPr>
          <w:rFonts w:asciiTheme="minorHAnsi" w:eastAsiaTheme="minorHAnsi" w:hAnsiTheme="minorHAnsi" w:cstheme="minorHAnsi"/>
        </w:rPr>
        <w:t xml:space="preserve"> που απαιτεί κανόνες και επιδιώκει τη σύνθεση των διαφορετικών απόψεων αναζητώντας </w:t>
      </w:r>
      <w:r w:rsidRPr="004F77C9">
        <w:rPr>
          <w:rFonts w:asciiTheme="minorHAnsi" w:eastAsia="Calibri" w:hAnsiTheme="minorHAnsi" w:cstheme="minorHAnsi"/>
          <w:bCs/>
          <w:kern w:val="2"/>
        </w:rPr>
        <w:t xml:space="preserve">το κοινό καλό όχι ως άθροισμα προσωπικών συμφερόντων </w:t>
      </w:r>
      <w:r w:rsidRPr="00DD28E9">
        <w:rPr>
          <w:rFonts w:asciiTheme="minorHAnsi" w:eastAsia="Calibri" w:hAnsiTheme="minorHAnsi" w:cstheme="minorHAnsi"/>
          <w:bCs/>
          <w:kern w:val="2"/>
        </w:rPr>
        <w:t>αλλά</w:t>
      </w:r>
      <w:r w:rsidR="00B1198D" w:rsidRPr="00DD28E9">
        <w:rPr>
          <w:rFonts w:asciiTheme="minorHAnsi" w:eastAsia="Calibri" w:hAnsiTheme="minorHAnsi" w:cstheme="minorHAnsi"/>
          <w:bCs/>
          <w:kern w:val="2"/>
        </w:rPr>
        <w:t xml:space="preserve"> </w:t>
      </w:r>
      <w:bookmarkStart w:id="3" w:name="_Hlk200532442"/>
      <w:r w:rsidR="00B1198D" w:rsidRPr="00DD28E9">
        <w:rPr>
          <w:rFonts w:asciiTheme="minorHAnsi" w:eastAsia="Calibri" w:hAnsiTheme="minorHAnsi" w:cstheme="minorHAnsi"/>
          <w:bCs/>
          <w:kern w:val="2"/>
        </w:rPr>
        <w:t>ως υπέρβαση αντιθέσεων</w:t>
      </w:r>
      <w:r w:rsidRPr="004F77C9">
        <w:rPr>
          <w:rFonts w:asciiTheme="minorHAnsi" w:eastAsia="Calibri" w:hAnsiTheme="minorHAnsi" w:cstheme="minorHAnsi"/>
          <w:bCs/>
          <w:kern w:val="2"/>
        </w:rPr>
        <w:t xml:space="preserve">. </w:t>
      </w:r>
      <w:bookmarkEnd w:id="3"/>
      <w:r w:rsidRPr="004F77C9">
        <w:rPr>
          <w:rFonts w:asciiTheme="minorHAnsi" w:eastAsia="Calibri" w:hAnsiTheme="minorHAnsi" w:cstheme="minorHAnsi"/>
          <w:bCs/>
          <w:kern w:val="2"/>
        </w:rPr>
        <w:t>Η εκπαίδευση πρέπει να προστατεύει τη δημοκρατία από την τεχνοκρατική ή «τεχνητή» της υποβάθμιση. Η παρουσία του δασκάλου είναι αναντικατάστατη ως φορέας σχέσης, αξιών, εμψύχωσης και δημοκρατικής χειραφέτησης.</w:t>
      </w:r>
    </w:p>
    <w:p w14:paraId="03BF8E1A" w14:textId="77777777" w:rsidR="003A298A" w:rsidRPr="004F77C9" w:rsidRDefault="003A298A" w:rsidP="00637848">
      <w:pPr>
        <w:widowControl/>
        <w:autoSpaceDE/>
        <w:autoSpaceDN/>
        <w:ind w:firstLine="284"/>
        <w:jc w:val="both"/>
        <w:rPr>
          <w:rFonts w:asciiTheme="minorHAnsi" w:eastAsia="Calibri" w:hAnsiTheme="minorHAnsi" w:cstheme="minorHAnsi"/>
          <w:kern w:val="2"/>
        </w:rPr>
      </w:pPr>
      <w:r w:rsidRPr="004F77C9">
        <w:rPr>
          <w:rFonts w:asciiTheme="minorHAnsi" w:eastAsia="Calibri" w:hAnsiTheme="minorHAnsi" w:cstheme="minorHAnsi"/>
          <w:kern w:val="2"/>
        </w:rPr>
        <w:t>Από την έρευνα</w:t>
      </w:r>
      <w:r w:rsidR="00095112" w:rsidRPr="004F77C9">
        <w:rPr>
          <w:rFonts w:asciiTheme="minorHAnsi" w:eastAsia="Calibri" w:hAnsiTheme="minorHAnsi" w:cstheme="minorHAnsi"/>
          <w:kern w:val="2"/>
        </w:rPr>
        <w:t xml:space="preserve"> που σχεδιάστηκε από τη Δ.Ο.Ε.  </w:t>
      </w:r>
      <w:r w:rsidRPr="004F77C9">
        <w:rPr>
          <w:rFonts w:asciiTheme="minorHAnsi" w:eastAsia="Calibri" w:hAnsiTheme="minorHAnsi" w:cstheme="minorHAnsi"/>
          <w:kern w:val="2"/>
        </w:rPr>
        <w:t xml:space="preserve"> προκύπτουν τα εξής στοιχεία:</w:t>
      </w:r>
    </w:p>
    <w:p w14:paraId="66BB1E82" w14:textId="07C71CFA" w:rsidR="003A298A" w:rsidRPr="004F77C9" w:rsidRDefault="00095112" w:rsidP="00637848">
      <w:pPr>
        <w:widowControl/>
        <w:autoSpaceDE/>
        <w:autoSpaceDN/>
        <w:ind w:firstLine="284"/>
        <w:jc w:val="both"/>
        <w:rPr>
          <w:rFonts w:asciiTheme="minorHAnsi" w:eastAsia="Calibri" w:hAnsiTheme="minorHAnsi" w:cstheme="minorHAnsi"/>
          <w:kern w:val="2"/>
        </w:rPr>
      </w:pPr>
      <w:r w:rsidRPr="004F77C9">
        <w:rPr>
          <w:rFonts w:asciiTheme="minorHAnsi" w:eastAsia="Calibri" w:hAnsiTheme="minorHAnsi" w:cstheme="minorHAnsi"/>
          <w:kern w:val="2"/>
        </w:rPr>
        <w:t>Οι εκπαιδευτικοί</w:t>
      </w:r>
      <w:r w:rsidR="003A298A" w:rsidRPr="004F77C9">
        <w:rPr>
          <w:rFonts w:asciiTheme="minorHAnsi" w:eastAsia="Calibri" w:hAnsiTheme="minorHAnsi" w:cstheme="minorHAnsi"/>
          <w:kern w:val="2"/>
        </w:rPr>
        <w:t xml:space="preserve"> αναφέρουν ότι οι κύριες δυσκολίες για την εφαρμογή ομαδοσυνεργατικών μεθόδων είναι ο όγκος της διδακτέας ύλης (92,19% των ερωτηθέντων), ο βαθμός δυσκολίας της διδακτέας ύλης (87,91%), </w:t>
      </w:r>
      <w:r w:rsidR="00691E6C" w:rsidRPr="00691E6C">
        <w:rPr>
          <w:rFonts w:asciiTheme="minorHAnsi" w:eastAsia="Calibri" w:hAnsiTheme="minorHAnsi" w:cstheme="minorHAnsi"/>
          <w:color w:val="FF0000"/>
          <w:kern w:val="2"/>
        </w:rPr>
        <w:t>τ</w:t>
      </w:r>
      <w:r w:rsidR="003A298A" w:rsidRPr="004F77C9">
        <w:rPr>
          <w:rFonts w:asciiTheme="minorHAnsi" w:eastAsia="Calibri" w:hAnsiTheme="minorHAnsi" w:cstheme="minorHAnsi"/>
          <w:kern w:val="2"/>
        </w:rPr>
        <w:t>ο πλήθος των μαθητών/μαθητριών στο τμήμα (82,09%), οι μικρές αίθουσες διδασκαλίας (80,58%)</w:t>
      </w:r>
      <w:r w:rsidRPr="004F77C9">
        <w:rPr>
          <w:rFonts w:asciiTheme="minorHAnsi" w:eastAsia="Calibri" w:hAnsiTheme="minorHAnsi" w:cstheme="minorHAnsi"/>
          <w:kern w:val="2"/>
        </w:rPr>
        <w:t>,</w:t>
      </w:r>
      <w:r w:rsidR="003A298A" w:rsidRPr="004F77C9">
        <w:rPr>
          <w:rFonts w:asciiTheme="minorHAnsi" w:eastAsia="Calibri" w:hAnsiTheme="minorHAnsi" w:cstheme="minorHAnsi"/>
          <w:kern w:val="2"/>
        </w:rPr>
        <w:t xml:space="preserve"> </w:t>
      </w:r>
      <w:r w:rsidRPr="004F77C9">
        <w:rPr>
          <w:rFonts w:asciiTheme="minorHAnsi" w:eastAsia="Calibri" w:hAnsiTheme="minorHAnsi" w:cstheme="minorHAnsi"/>
          <w:kern w:val="2"/>
        </w:rPr>
        <w:t xml:space="preserve">η διοικητική πίεση που τους ασκείται (81,44%), οι συνθήκες ανταγωνισμού που καλλιεργεί το εκπαιδευτικό σύστημα </w:t>
      </w:r>
      <w:r w:rsidR="003A298A" w:rsidRPr="004F77C9">
        <w:rPr>
          <w:rFonts w:asciiTheme="minorHAnsi" w:eastAsia="Calibri" w:hAnsiTheme="minorHAnsi" w:cstheme="minorHAnsi"/>
          <w:kern w:val="2"/>
        </w:rPr>
        <w:t xml:space="preserve">και οι συνεχείς εναλλαγές εκπαιδευτικών είτε από τάξη σε τάξη είτε στην ίδια την τάξη (71,21%). </w:t>
      </w:r>
    </w:p>
    <w:p w14:paraId="338E61BB" w14:textId="77777777" w:rsidR="00F218EC" w:rsidRPr="004F77C9" w:rsidRDefault="00F218EC" w:rsidP="00A85F0D">
      <w:pPr>
        <w:widowControl/>
        <w:autoSpaceDE/>
        <w:autoSpaceDN/>
        <w:ind w:firstLine="142"/>
        <w:jc w:val="both"/>
        <w:rPr>
          <w:rFonts w:asciiTheme="minorHAnsi" w:eastAsia="Calibri" w:hAnsiTheme="minorHAnsi" w:cstheme="minorHAnsi"/>
          <w:kern w:val="2"/>
        </w:rPr>
      </w:pPr>
    </w:p>
    <w:p w14:paraId="78480A1D" w14:textId="77777777" w:rsidR="00095112" w:rsidRPr="004F77C9" w:rsidRDefault="00095112">
      <w:pPr>
        <w:rPr>
          <w:rFonts w:asciiTheme="minorHAnsi" w:hAnsiTheme="minorHAnsi" w:cstheme="minorHAnsi"/>
          <w:b/>
        </w:rPr>
      </w:pPr>
      <w:r w:rsidRPr="004F77C9">
        <w:rPr>
          <w:rFonts w:asciiTheme="minorHAnsi" w:hAnsiTheme="minorHAnsi" w:cstheme="minorHAnsi"/>
          <w:b/>
        </w:rPr>
        <w:br w:type="page"/>
      </w:r>
    </w:p>
    <w:p w14:paraId="7EB8E9CD" w14:textId="77777777" w:rsidR="00712CE7" w:rsidRPr="00930A32" w:rsidRDefault="00584ECF" w:rsidP="004F77C9">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Β.1.4 </w:t>
      </w:r>
      <w:r w:rsidR="00B244AE" w:rsidRPr="00930A32">
        <w:rPr>
          <w:rFonts w:asciiTheme="minorHAnsi" w:hAnsiTheme="minorHAnsi" w:cstheme="minorHAnsi"/>
          <w:b/>
          <w:color w:val="FF0000"/>
        </w:rPr>
        <w:t>Σχέσεις μεταξύ μαθητών / μαθητριών και εκπαιδευτικών</w:t>
      </w:r>
      <w:r w:rsidR="0035483D" w:rsidRPr="00930A32">
        <w:rPr>
          <w:rFonts w:asciiTheme="minorHAnsi" w:hAnsiTheme="minorHAnsi" w:cstheme="minorHAnsi"/>
          <w:b/>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16EE53A3" w14:textId="77777777" w:rsidR="00911622" w:rsidRPr="004F77C9" w:rsidRDefault="00327445" w:rsidP="00911622">
      <w:pPr>
        <w:widowControl/>
        <w:autoSpaceDE/>
        <w:autoSpaceDN/>
        <w:ind w:firstLine="142"/>
        <w:jc w:val="both"/>
        <w:rPr>
          <w:rFonts w:asciiTheme="minorHAnsi" w:eastAsia="Calibri" w:hAnsiTheme="minorHAnsi" w:cstheme="minorHAnsi"/>
        </w:rPr>
      </w:pPr>
      <w:r w:rsidRPr="004F77C9">
        <w:rPr>
          <w:rFonts w:asciiTheme="minorHAnsi" w:eastAsia="Calibri" w:hAnsiTheme="minorHAnsi" w:cstheme="minorHAnsi"/>
        </w:rPr>
        <w:t xml:space="preserve">Στην εκδήλωση που πραγματοποιήθηκε στις </w:t>
      </w:r>
      <w:r w:rsidR="004E4997" w:rsidRPr="004F77C9">
        <w:rPr>
          <w:rFonts w:asciiTheme="minorHAnsi" w:eastAsia="Calibri" w:hAnsiTheme="minorHAnsi" w:cstheme="minorHAnsi"/>
        </w:rPr>
        <w:t>04.05.2025</w:t>
      </w:r>
      <w:r w:rsidRPr="004F77C9">
        <w:rPr>
          <w:rFonts w:asciiTheme="minorHAnsi" w:eastAsia="Calibri" w:hAnsiTheme="minorHAnsi" w:cstheme="minorHAnsi"/>
        </w:rPr>
        <w:t xml:space="preserve">  </w:t>
      </w:r>
      <w:hyperlink r:id="rId17" w:history="1">
        <w:r w:rsidR="004E4997" w:rsidRPr="004E4997">
          <w:rPr>
            <w:rStyle w:val="-"/>
            <w:rFonts w:asciiTheme="minorHAnsi" w:hAnsiTheme="minorHAnsi" w:cstheme="minorHAnsi"/>
            <w:sz w:val="20"/>
          </w:rPr>
          <w:t>https://youtube.com/live/RnD4WW4jBhk?feature=share</w:t>
        </w:r>
      </w:hyperlink>
      <w:r w:rsidR="004E4997" w:rsidRPr="004E4997">
        <w:t xml:space="preserve"> </w:t>
      </w:r>
      <w:r w:rsidRPr="00327445">
        <w:rPr>
          <w:rFonts w:asciiTheme="minorHAnsi" w:eastAsia="Calibri" w:hAnsiTheme="minorHAnsi" w:cstheme="minorHAnsi"/>
        </w:rPr>
        <w:t xml:space="preserve"> </w:t>
      </w:r>
      <w:r w:rsidRPr="004F77C9">
        <w:rPr>
          <w:rFonts w:asciiTheme="minorHAnsi" w:eastAsia="Calibri" w:hAnsiTheme="minorHAnsi" w:cstheme="minorHAnsi"/>
        </w:rPr>
        <w:t>και η οποία εκδόθηκε</w:t>
      </w:r>
      <w:r w:rsidR="004F77C9" w:rsidRPr="004F77C9">
        <w:rPr>
          <w:rFonts w:asciiTheme="minorHAnsi" w:eastAsia="Calibri" w:hAnsiTheme="minorHAnsi" w:cstheme="minorHAnsi"/>
        </w:rPr>
        <w:t xml:space="preserve"> ηλεκτρονικά</w:t>
      </w:r>
      <w:r w:rsidRPr="004C1C9C">
        <w:rPr>
          <w:rFonts w:asciiTheme="minorHAnsi" w:eastAsia="Calibri" w:hAnsiTheme="minorHAnsi" w:cstheme="minorHAnsi"/>
          <w:color w:val="FF0000"/>
        </w:rPr>
        <w:t xml:space="preserve"> </w:t>
      </w:r>
      <w:hyperlink r:id="rId18" w:history="1">
        <w:r w:rsidR="004E4997" w:rsidRPr="004E4997">
          <w:rPr>
            <w:rStyle w:val="-"/>
            <w:rFonts w:asciiTheme="minorHAnsi" w:hAnsiTheme="minorHAnsi" w:cstheme="minorHAnsi"/>
          </w:rPr>
          <w:t>http://doe.gr/wp-content/uploads/2025/05/07-DOE-4_5.pdf</w:t>
        </w:r>
      </w:hyperlink>
      <w:r w:rsidR="004E4997" w:rsidRPr="004E4997">
        <w:rPr>
          <w:rFonts w:asciiTheme="minorHAnsi" w:hAnsiTheme="minorHAnsi" w:cstheme="minorHAnsi"/>
        </w:rPr>
        <w:t xml:space="preserve"> </w:t>
      </w:r>
      <w:r w:rsidRPr="004440C5">
        <w:rPr>
          <w:rFonts w:asciiTheme="minorHAnsi" w:eastAsia="Calibri" w:hAnsiTheme="minorHAnsi" w:cstheme="minorHAnsi"/>
        </w:rPr>
        <w:t>καθώς και</w:t>
      </w:r>
      <w:r w:rsidRPr="004F77C9">
        <w:rPr>
          <w:rFonts w:asciiTheme="minorHAnsi" w:eastAsia="Calibri" w:hAnsiTheme="minorHAnsi" w:cstheme="minorHAnsi"/>
          <w:sz w:val="20"/>
        </w:rPr>
        <w:t xml:space="preserve"> </w:t>
      </w:r>
      <w:r w:rsidRPr="004F77C9">
        <w:rPr>
          <w:rFonts w:asciiTheme="minorHAnsi" w:eastAsia="Calibri" w:hAnsiTheme="minorHAnsi" w:cstheme="minorHAnsi"/>
        </w:rPr>
        <w:t>σ</w:t>
      </w:r>
      <w:r w:rsidR="00B0030F" w:rsidRPr="004F77C9">
        <w:rPr>
          <w:rFonts w:asciiTheme="minorHAnsi" w:eastAsia="Calibri" w:hAnsiTheme="minorHAnsi" w:cstheme="minorHAnsi"/>
        </w:rPr>
        <w:t xml:space="preserve">την εκδήλωση που πραγματοποιήθηκε στις </w:t>
      </w:r>
      <w:r w:rsidR="004E4997" w:rsidRPr="004F77C9">
        <w:rPr>
          <w:rFonts w:asciiTheme="minorHAnsi" w:eastAsia="Calibri" w:hAnsiTheme="minorHAnsi" w:cstheme="minorHAnsi"/>
        </w:rPr>
        <w:t>15</w:t>
      </w:r>
      <w:r w:rsidR="00B0030F" w:rsidRPr="004F77C9">
        <w:rPr>
          <w:rFonts w:asciiTheme="minorHAnsi" w:eastAsia="Calibri" w:hAnsiTheme="minorHAnsi" w:cstheme="minorHAnsi"/>
        </w:rPr>
        <w:t>.0</w:t>
      </w:r>
      <w:r w:rsidR="004E4997" w:rsidRPr="004F77C9">
        <w:rPr>
          <w:rFonts w:asciiTheme="minorHAnsi" w:eastAsia="Calibri" w:hAnsiTheme="minorHAnsi" w:cstheme="minorHAnsi"/>
        </w:rPr>
        <w:t>2</w:t>
      </w:r>
      <w:r w:rsidR="00B0030F" w:rsidRPr="004F77C9">
        <w:rPr>
          <w:rFonts w:asciiTheme="minorHAnsi" w:eastAsia="Calibri" w:hAnsiTheme="minorHAnsi" w:cstheme="minorHAnsi"/>
        </w:rPr>
        <w:t>.202</w:t>
      </w:r>
      <w:r w:rsidR="004E4997" w:rsidRPr="004F77C9">
        <w:rPr>
          <w:rFonts w:asciiTheme="minorHAnsi" w:eastAsia="Calibri" w:hAnsiTheme="minorHAnsi" w:cstheme="minorHAnsi"/>
        </w:rPr>
        <w:t>5</w:t>
      </w:r>
      <w:r w:rsidR="00B0030F" w:rsidRPr="004C1C9C">
        <w:rPr>
          <w:rFonts w:asciiTheme="minorHAnsi" w:eastAsia="Calibri" w:hAnsiTheme="minorHAnsi" w:cstheme="minorHAnsi"/>
          <w:color w:val="FF0000"/>
        </w:rPr>
        <w:t xml:space="preserve"> </w:t>
      </w:r>
      <w:hyperlink r:id="rId19" w:tgtFrame="_blank" w:history="1">
        <w:r w:rsidR="004E4997" w:rsidRPr="00DF5347">
          <w:rPr>
            <w:rFonts w:ascii="Calibri" w:eastAsia="Calibri" w:hAnsi="Calibri" w:cs="Calibri"/>
            <w:iCs/>
            <w:color w:val="0000FF"/>
            <w:u w:val="single"/>
            <w:lang w:val="en-US"/>
          </w:rPr>
          <w:t>https</w:t>
        </w:r>
        <w:r w:rsidR="004E4997" w:rsidRPr="004E4997">
          <w:rPr>
            <w:rFonts w:ascii="Calibri" w:eastAsia="Calibri" w:hAnsi="Calibri" w:cs="Calibri"/>
            <w:iCs/>
            <w:color w:val="0000FF"/>
            <w:u w:val="single"/>
          </w:rPr>
          <w:t>://</w:t>
        </w:r>
        <w:r w:rsidR="004E4997" w:rsidRPr="00DF5347">
          <w:rPr>
            <w:rFonts w:ascii="Calibri" w:eastAsia="Calibri" w:hAnsi="Calibri" w:cs="Calibri"/>
            <w:iCs/>
            <w:color w:val="0000FF"/>
            <w:u w:val="single"/>
            <w:lang w:val="en-US"/>
          </w:rPr>
          <w:t>youtube</w:t>
        </w:r>
        <w:r w:rsidR="004E4997" w:rsidRPr="004E4997">
          <w:rPr>
            <w:rFonts w:ascii="Calibri" w:eastAsia="Calibri" w:hAnsi="Calibri" w:cs="Calibri"/>
            <w:iCs/>
            <w:color w:val="0000FF"/>
            <w:u w:val="single"/>
          </w:rPr>
          <w:t>.</w:t>
        </w:r>
        <w:r w:rsidR="004E4997" w:rsidRPr="00DF5347">
          <w:rPr>
            <w:rFonts w:ascii="Calibri" w:eastAsia="Calibri" w:hAnsi="Calibri" w:cs="Calibri"/>
            <w:iCs/>
            <w:color w:val="0000FF"/>
            <w:u w:val="single"/>
            <w:lang w:val="en-US"/>
          </w:rPr>
          <w:t>com</w:t>
        </w:r>
        <w:r w:rsidR="004E4997" w:rsidRPr="004E4997">
          <w:rPr>
            <w:rFonts w:ascii="Calibri" w:eastAsia="Calibri" w:hAnsi="Calibri" w:cs="Calibri"/>
            <w:iCs/>
            <w:color w:val="0000FF"/>
            <w:u w:val="single"/>
          </w:rPr>
          <w:t>/</w:t>
        </w:r>
        <w:r w:rsidR="004E4997" w:rsidRPr="00DF5347">
          <w:rPr>
            <w:rFonts w:ascii="Calibri" w:eastAsia="Calibri" w:hAnsi="Calibri" w:cs="Calibri"/>
            <w:iCs/>
            <w:color w:val="0000FF"/>
            <w:u w:val="single"/>
            <w:lang w:val="en-US"/>
          </w:rPr>
          <w:t>live</w:t>
        </w:r>
        <w:r w:rsidR="004E4997" w:rsidRPr="004E4997">
          <w:rPr>
            <w:rFonts w:ascii="Calibri" w:eastAsia="Calibri" w:hAnsi="Calibri" w:cs="Calibri"/>
            <w:iCs/>
            <w:color w:val="0000FF"/>
            <w:u w:val="single"/>
          </w:rPr>
          <w:t>/</w:t>
        </w:r>
        <w:r w:rsidR="004E4997" w:rsidRPr="00DF5347">
          <w:rPr>
            <w:rFonts w:ascii="Calibri" w:eastAsia="Calibri" w:hAnsi="Calibri" w:cs="Calibri"/>
            <w:iCs/>
            <w:color w:val="0000FF"/>
            <w:u w:val="single"/>
            <w:lang w:val="en-US"/>
          </w:rPr>
          <w:t>i</w:t>
        </w:r>
        <w:r w:rsidR="004E4997" w:rsidRPr="004E4997">
          <w:rPr>
            <w:rFonts w:ascii="Calibri" w:eastAsia="Calibri" w:hAnsi="Calibri" w:cs="Calibri"/>
            <w:iCs/>
            <w:color w:val="0000FF"/>
            <w:u w:val="single"/>
          </w:rPr>
          <w:t>5</w:t>
        </w:r>
        <w:r w:rsidR="004E4997" w:rsidRPr="00DF5347">
          <w:rPr>
            <w:rFonts w:ascii="Calibri" w:eastAsia="Calibri" w:hAnsi="Calibri" w:cs="Calibri"/>
            <w:iCs/>
            <w:color w:val="0000FF"/>
            <w:u w:val="single"/>
            <w:lang w:val="en-US"/>
          </w:rPr>
          <w:t>bwTPkMsRs</w:t>
        </w:r>
        <w:r w:rsidR="004E4997" w:rsidRPr="004E4997">
          <w:rPr>
            <w:rFonts w:ascii="Calibri" w:eastAsia="Calibri" w:hAnsi="Calibri" w:cs="Calibri"/>
            <w:iCs/>
            <w:color w:val="0000FF"/>
            <w:u w:val="single"/>
          </w:rPr>
          <w:t>?</w:t>
        </w:r>
        <w:r w:rsidR="004E4997" w:rsidRPr="00DF5347">
          <w:rPr>
            <w:rFonts w:ascii="Calibri" w:eastAsia="Calibri" w:hAnsi="Calibri" w:cs="Calibri"/>
            <w:iCs/>
            <w:color w:val="0000FF"/>
            <w:u w:val="single"/>
            <w:lang w:val="en-US"/>
          </w:rPr>
          <w:t>feature</w:t>
        </w:r>
        <w:r w:rsidR="004E4997" w:rsidRPr="004E4997">
          <w:rPr>
            <w:rFonts w:ascii="Calibri" w:eastAsia="Calibri" w:hAnsi="Calibri" w:cs="Calibri"/>
            <w:iCs/>
            <w:color w:val="0000FF"/>
            <w:u w:val="single"/>
          </w:rPr>
          <w:t>=</w:t>
        </w:r>
        <w:r w:rsidR="004E4997" w:rsidRPr="00DF5347">
          <w:rPr>
            <w:rFonts w:ascii="Calibri" w:eastAsia="Calibri" w:hAnsi="Calibri" w:cs="Calibri"/>
            <w:iCs/>
            <w:color w:val="0000FF"/>
            <w:u w:val="single"/>
            <w:lang w:val="en-US"/>
          </w:rPr>
          <w:t>share</w:t>
        </w:r>
      </w:hyperlink>
      <w:r>
        <w:t xml:space="preserve"> </w:t>
      </w:r>
      <w:r w:rsidR="00B0030F" w:rsidRPr="00A85F0D">
        <w:rPr>
          <w:rFonts w:asciiTheme="minorHAnsi" w:eastAsia="Calibri" w:hAnsiTheme="minorHAnsi" w:cstheme="minorHAnsi"/>
          <w:color w:val="002060"/>
        </w:rPr>
        <w:t xml:space="preserve">  </w:t>
      </w:r>
      <w:r w:rsidR="00B0030F" w:rsidRPr="004F77C9">
        <w:rPr>
          <w:rFonts w:asciiTheme="minorHAnsi" w:eastAsia="Calibri" w:hAnsiTheme="minorHAnsi" w:cstheme="minorHAnsi"/>
        </w:rPr>
        <w:t xml:space="preserve">και η οποία εκδόθηκε </w:t>
      </w:r>
      <w:r w:rsidR="00807041" w:rsidRPr="004F77C9">
        <w:rPr>
          <w:rFonts w:asciiTheme="minorHAnsi" w:eastAsia="Calibri" w:hAnsiTheme="minorHAnsi" w:cstheme="minorHAnsi"/>
        </w:rPr>
        <w:t>ηλεκτρονικά</w:t>
      </w:r>
      <w:r w:rsidR="00B0030F" w:rsidRPr="00930A32">
        <w:rPr>
          <w:rFonts w:asciiTheme="minorHAnsi" w:eastAsia="Calibri" w:hAnsiTheme="minorHAnsi" w:cstheme="minorHAnsi"/>
        </w:rPr>
        <w:t xml:space="preserve"> </w:t>
      </w:r>
      <w:hyperlink r:id="rId20" w:history="1">
        <w:r w:rsidR="004E4997" w:rsidRPr="00F65292">
          <w:rPr>
            <w:rStyle w:val="-"/>
            <w:rFonts w:asciiTheme="minorHAnsi" w:eastAsia="Calibri" w:hAnsiTheme="minorHAnsi" w:cstheme="minorHAnsi"/>
          </w:rPr>
          <w:t>http://doe.gr/wp-content/uploads/2025/05/03-DOE-15_2-1.pdf</w:t>
        </w:r>
      </w:hyperlink>
      <w:r w:rsidR="004E4997" w:rsidRPr="004E4997">
        <w:rPr>
          <w:rFonts w:asciiTheme="minorHAnsi" w:eastAsia="Calibri" w:hAnsiTheme="minorHAnsi" w:cstheme="minorHAnsi"/>
          <w:color w:val="002060"/>
        </w:rPr>
        <w:t xml:space="preserve"> </w:t>
      </w:r>
      <w:r w:rsidR="00B0030F" w:rsidRPr="004F77C9">
        <w:rPr>
          <w:rFonts w:asciiTheme="minorHAnsi" w:eastAsia="Calibri" w:hAnsiTheme="minorHAnsi" w:cstheme="minorHAnsi"/>
        </w:rPr>
        <w:t xml:space="preserve">παρουσιάστηκαν σημαντικές απόψεις </w:t>
      </w:r>
      <w:r w:rsidR="004E4997" w:rsidRPr="004F77C9">
        <w:rPr>
          <w:rFonts w:asciiTheme="minorHAnsi" w:eastAsia="Calibri" w:hAnsiTheme="minorHAnsi" w:cstheme="minorHAnsi"/>
        </w:rPr>
        <w:t xml:space="preserve">για τον ρόλο των σχολικών βιβλιοθηκών και της ανάγνωσης ως </w:t>
      </w:r>
      <w:r w:rsidR="00A665DA" w:rsidRPr="004F77C9">
        <w:rPr>
          <w:rFonts w:asciiTheme="minorHAnsi" w:eastAsia="Calibri" w:hAnsiTheme="minorHAnsi" w:cstheme="minorHAnsi"/>
        </w:rPr>
        <w:t>παραγόντων</w:t>
      </w:r>
      <w:r w:rsidR="00911622" w:rsidRPr="004F77C9">
        <w:rPr>
          <w:rFonts w:asciiTheme="minorHAnsi" w:eastAsia="Calibri" w:hAnsiTheme="minorHAnsi" w:cstheme="minorHAnsi"/>
        </w:rPr>
        <w:t xml:space="preserve"> που </w:t>
      </w:r>
      <w:r w:rsidR="004E4997" w:rsidRPr="004F77C9">
        <w:rPr>
          <w:rFonts w:asciiTheme="minorHAnsi" w:eastAsia="Calibri" w:hAnsiTheme="minorHAnsi" w:cstheme="minorHAnsi"/>
        </w:rPr>
        <w:t>επιδρούν θετικά</w:t>
      </w:r>
      <w:r w:rsidR="00911622" w:rsidRPr="004F77C9">
        <w:rPr>
          <w:rFonts w:asciiTheme="minorHAnsi" w:eastAsia="Calibri" w:hAnsiTheme="minorHAnsi" w:cstheme="minorHAnsi"/>
        </w:rPr>
        <w:t xml:space="preserve"> </w:t>
      </w:r>
      <w:r w:rsidR="004E4997" w:rsidRPr="004F77C9">
        <w:rPr>
          <w:rFonts w:asciiTheme="minorHAnsi" w:eastAsia="Calibri" w:hAnsiTheme="minorHAnsi" w:cstheme="minorHAnsi"/>
        </w:rPr>
        <w:t>σ</w:t>
      </w:r>
      <w:r w:rsidR="00911622" w:rsidRPr="004F77C9">
        <w:rPr>
          <w:rFonts w:asciiTheme="minorHAnsi" w:eastAsia="Calibri" w:hAnsiTheme="minorHAnsi" w:cstheme="minorHAnsi"/>
        </w:rPr>
        <w:t>τις σχέσεις στο σχολείο, τόσο μεταξύ μαθητών – μαθητριών, όσο και μεταξύ μαθητών – εκπαιδευτικών. Συγκεκριμένα:</w:t>
      </w:r>
    </w:p>
    <w:p w14:paraId="500B58EC" w14:textId="5A98A123" w:rsidR="00911622" w:rsidRPr="004F77C9" w:rsidRDefault="00911622" w:rsidP="00911622">
      <w:pPr>
        <w:widowControl/>
        <w:autoSpaceDE/>
        <w:autoSpaceDN/>
        <w:jc w:val="both"/>
        <w:rPr>
          <w:rFonts w:asciiTheme="minorHAnsi" w:eastAsia="Calibri" w:hAnsiTheme="minorHAnsi" w:cstheme="minorHAnsi"/>
        </w:rPr>
      </w:pPr>
      <w:r w:rsidRPr="004F77C9">
        <w:rPr>
          <w:rFonts w:asciiTheme="minorHAnsi" w:eastAsia="Calibri" w:hAnsiTheme="minorHAnsi" w:cstheme="minorHAnsi"/>
        </w:rPr>
        <w:t xml:space="preserve">  Οι σχέσεις αποτελούν μια σύνθετη, πολυεπίπεδη και δυναμική διαδικασία, </w:t>
      </w:r>
      <w:r w:rsidR="00807041" w:rsidRPr="004F77C9">
        <w:rPr>
          <w:rFonts w:asciiTheme="minorHAnsi" w:eastAsia="Calibri" w:hAnsiTheme="minorHAnsi" w:cstheme="minorHAnsi"/>
        </w:rPr>
        <w:t>που</w:t>
      </w:r>
      <w:r w:rsidRPr="004F77C9">
        <w:rPr>
          <w:rFonts w:asciiTheme="minorHAnsi" w:eastAsia="Calibri" w:hAnsiTheme="minorHAnsi" w:cstheme="minorHAnsi"/>
        </w:rPr>
        <w:t xml:space="preserve"> συντελούνται και διαμορφώνονται  στον πολυεπίπεδο χώρο του σχολείου</w:t>
      </w:r>
      <w:r w:rsidR="00807041" w:rsidRPr="004F77C9">
        <w:rPr>
          <w:rFonts w:asciiTheme="minorHAnsi" w:eastAsia="Calibri" w:hAnsiTheme="minorHAnsi" w:cstheme="minorHAnsi"/>
        </w:rPr>
        <w:t>,</w:t>
      </w:r>
      <w:r w:rsidRPr="004F77C9">
        <w:rPr>
          <w:rFonts w:asciiTheme="minorHAnsi" w:eastAsia="Calibri" w:hAnsiTheme="minorHAnsi" w:cstheme="minorHAnsi"/>
        </w:rPr>
        <w:t xml:space="preserve"> όπου εμπλέκονται δυναμικά φυσικό και ψυχοκοινωνικό περιβάλλον, διοίκηση, ενδιαφέροντα, υποχρεώσεις και δικαιώματα. Οι σχέσεις που διαμορφώνονται σε ένα τέτοιο πλαίσιο δεν είναι σχέσεις μόνο διαπροσωπικές ή σχέσεις φιλικές. </w:t>
      </w:r>
      <w:r w:rsidR="00807041" w:rsidRPr="004F77C9">
        <w:rPr>
          <w:rFonts w:asciiTheme="minorHAnsi" w:eastAsia="Calibri" w:hAnsiTheme="minorHAnsi" w:cstheme="minorHAnsi"/>
        </w:rPr>
        <w:t xml:space="preserve">Διαμεσολαβούνται από πολιτικές, έχουν </w:t>
      </w:r>
      <w:r w:rsidRPr="004F77C9">
        <w:rPr>
          <w:rFonts w:asciiTheme="minorHAnsi" w:eastAsia="Calibri" w:hAnsiTheme="minorHAnsi" w:cstheme="minorHAnsi"/>
        </w:rPr>
        <w:t>πίσω τους όλη τη δυναμική, των ομαδικών σχέσεων, αποτελούν δε σημαντική διάσταση του παιδαγωγικού κλίματος της τάξης καθώς έρευνες  έχουν καταδείξει, πως θετικές σχέσεις συνδέονται µε υψηλά μαθησιακά και γνωστικά οφέλη και ασκούν ισχυρές και διαρκείς επιδράσεις στη ζωή των μαθητών/τρι</w:t>
      </w:r>
      <w:r w:rsidR="00524E99">
        <w:rPr>
          <w:rFonts w:asciiTheme="minorHAnsi" w:eastAsia="Calibri" w:hAnsiTheme="minorHAnsi" w:cstheme="minorHAnsi"/>
        </w:rPr>
        <w:t>ώ</w:t>
      </w:r>
      <w:r w:rsidRPr="004F77C9">
        <w:rPr>
          <w:rFonts w:asciiTheme="minorHAnsi" w:eastAsia="Calibri" w:hAnsiTheme="minorHAnsi" w:cstheme="minorHAnsi"/>
        </w:rPr>
        <w:t>ν.</w:t>
      </w:r>
    </w:p>
    <w:p w14:paraId="5E5F453A" w14:textId="77777777" w:rsidR="004E4997" w:rsidRPr="004F77C9" w:rsidRDefault="004C1C9C" w:rsidP="00911622">
      <w:pPr>
        <w:widowControl/>
        <w:autoSpaceDE/>
        <w:autoSpaceDN/>
        <w:jc w:val="both"/>
        <w:rPr>
          <w:rFonts w:asciiTheme="minorHAnsi" w:eastAsia="Calibri" w:hAnsiTheme="minorHAnsi" w:cstheme="minorHAnsi"/>
        </w:rPr>
      </w:pPr>
      <w:r w:rsidRPr="004F77C9">
        <w:rPr>
          <w:rFonts w:asciiTheme="minorHAnsi" w:eastAsia="Calibri" w:hAnsiTheme="minorHAnsi" w:cstheme="minorHAnsi"/>
        </w:rPr>
        <w:t>Επισημάνθηκε ότι δ</w:t>
      </w:r>
      <w:r w:rsidR="004E4997" w:rsidRPr="004F77C9">
        <w:rPr>
          <w:rFonts w:asciiTheme="minorHAnsi" w:eastAsia="Calibri" w:hAnsiTheme="minorHAnsi" w:cstheme="minorHAnsi"/>
        </w:rPr>
        <w:t>εν υπάρχει καμία χρηματοδότηση για βιβλία και σχολικές βιβλιοθήκες.</w:t>
      </w:r>
    </w:p>
    <w:p w14:paraId="07EFA6B4" w14:textId="77777777" w:rsidR="004C1C9C" w:rsidRPr="004F77C9" w:rsidRDefault="004C1C9C" w:rsidP="004C1C9C">
      <w:pPr>
        <w:jc w:val="both"/>
        <w:rPr>
          <w:rFonts w:asciiTheme="minorHAnsi" w:hAnsiTheme="minorHAnsi" w:cstheme="minorHAnsi"/>
        </w:rPr>
      </w:pPr>
      <w:r w:rsidRPr="004F77C9">
        <w:rPr>
          <w:rFonts w:asciiTheme="minorHAnsi" w:hAnsiTheme="minorHAnsi" w:cstheme="minorHAnsi"/>
        </w:rPr>
        <w:t>Η καλλιέργεια αναγνωστικής κουλτούρας στο σχολείο και η δημιουργία σχολικών βιβλιοθηκών, αποτελεί  πράξη καθημερινής μικρής αντίστασης σε ένα εκπαιδευτικό σύστημα που απαξιώνει το ρόλο της λογοτεχνίας, ενώ η λογοτεχνία είναι ένα αγαθό που χωράει όλους τους μαθητές, σε μια ανοιχτή κοινωνική προσέγγιση και συναντά τη διαφοροποιημένη παιδαγωγική δραστηριότητα.</w:t>
      </w:r>
    </w:p>
    <w:p w14:paraId="0FDAF8B2" w14:textId="77777777" w:rsidR="004C1C9C" w:rsidRPr="004F77C9" w:rsidRDefault="004C1C9C" w:rsidP="004C1C9C">
      <w:pPr>
        <w:jc w:val="both"/>
        <w:rPr>
          <w:rFonts w:asciiTheme="minorHAnsi" w:hAnsiTheme="minorHAnsi" w:cstheme="minorHAnsi"/>
        </w:rPr>
      </w:pPr>
      <w:r w:rsidRPr="004F77C9">
        <w:rPr>
          <w:rFonts w:asciiTheme="minorHAnsi" w:hAnsiTheme="minorHAnsi" w:cstheme="minorHAnsi"/>
        </w:rPr>
        <w:t>Πρέπει να δώσουμε σε όλα τα παιδιά τις ίδιες ευκαιρίες, ανεξάρτητα από το οικογενειακό υπόβαθρο στο οποίο προέρχονται.</w:t>
      </w:r>
    </w:p>
    <w:p w14:paraId="5E838C12" w14:textId="77777777" w:rsidR="004C1C9C" w:rsidRPr="004F77C9" w:rsidRDefault="004C1C9C" w:rsidP="004C1C9C">
      <w:pPr>
        <w:jc w:val="both"/>
        <w:rPr>
          <w:rFonts w:asciiTheme="minorHAnsi" w:hAnsiTheme="minorHAnsi" w:cstheme="minorHAnsi"/>
        </w:rPr>
      </w:pPr>
      <w:r w:rsidRPr="004F77C9">
        <w:rPr>
          <w:rFonts w:asciiTheme="minorHAnsi" w:hAnsiTheme="minorHAnsi" w:cstheme="minorHAnsi"/>
        </w:rPr>
        <w:t xml:space="preserve">Οι έρευνες έχουν δείξει ότι στα σχολεία που υπήρχαν σχολικές βιβλιοθήκες αμβλύνθηκαν οι εκπαιδευτικές ανισότητες. Τα παιδιά ανέπτυξαν όχι μόνο την αναγνωστική τους ικανότητα, αλλά έγιναν καλύτερα και σε μαθήματα που δεν είχαν σχέση με την ανάγνωση και τη λογοτεχνία, και δόθηκε η δυνατότητα σε παιδιά που δεν έχουν βιβλιοθήκη στο σπίτι να έχουν πρόσβαση στη </w:t>
      </w:r>
      <w:r w:rsidR="00B7254B" w:rsidRPr="004F77C9">
        <w:rPr>
          <w:rFonts w:asciiTheme="minorHAnsi" w:hAnsiTheme="minorHAnsi" w:cstheme="minorHAnsi"/>
        </w:rPr>
        <w:t>βιβλιοθήκη</w:t>
      </w:r>
      <w:r w:rsidRPr="004F77C9">
        <w:rPr>
          <w:rFonts w:asciiTheme="minorHAnsi" w:hAnsiTheme="minorHAnsi" w:cstheme="minorHAnsi"/>
        </w:rPr>
        <w:t xml:space="preserve"> του σχολείου ή της τάξης.</w:t>
      </w:r>
    </w:p>
    <w:p w14:paraId="77A16C59" w14:textId="77777777" w:rsidR="004C1C9C" w:rsidRPr="004F77C9" w:rsidRDefault="004C1C9C" w:rsidP="004C1C9C">
      <w:pPr>
        <w:jc w:val="both"/>
        <w:rPr>
          <w:rFonts w:asciiTheme="minorHAnsi" w:hAnsiTheme="minorHAnsi" w:cstheme="minorHAnsi"/>
        </w:rPr>
      </w:pPr>
      <w:r w:rsidRPr="004F77C9">
        <w:rPr>
          <w:rFonts w:asciiTheme="minorHAnsi" w:hAnsiTheme="minorHAnsi" w:cstheme="minorHAnsi"/>
        </w:rPr>
        <w:t>Η μαγική ώρα της μεγαλόφωνης ανάγνωσης λειτουργεί ως αντίδοτο στη διάσπαση της προσοχής της σύγχρονης κατακερματισμένης οικογένειας/κοινωνίας, στο ανεκπλήρωτο της τεχνολογίας και έχει πολλαπλά συναισθηματικά οφέλη.</w:t>
      </w:r>
    </w:p>
    <w:p w14:paraId="06C67C0F" w14:textId="32AADEAE" w:rsidR="004C1C9C" w:rsidRPr="009A20AD" w:rsidRDefault="0008503E" w:rsidP="004C1C9C">
      <w:pPr>
        <w:jc w:val="both"/>
        <w:rPr>
          <w:rFonts w:asciiTheme="minorHAnsi" w:hAnsiTheme="minorHAnsi" w:cstheme="minorHAnsi"/>
        </w:rPr>
      </w:pPr>
      <w:r w:rsidRPr="009A20AD">
        <w:rPr>
          <w:rFonts w:asciiTheme="minorHAnsi" w:hAnsiTheme="minorHAnsi" w:cstheme="minorHAnsi"/>
          <w:lang w:val="en-US"/>
        </w:rPr>
        <w:t>H</w:t>
      </w:r>
      <w:r w:rsidRPr="009A20AD">
        <w:rPr>
          <w:rFonts w:asciiTheme="minorHAnsi" w:hAnsiTheme="minorHAnsi" w:cstheme="minorHAnsi"/>
        </w:rPr>
        <w:t xml:space="preserve"> </w:t>
      </w:r>
      <w:r w:rsidR="004C1C9C" w:rsidRPr="009A20AD">
        <w:rPr>
          <w:rFonts w:asciiTheme="minorHAnsi" w:hAnsiTheme="minorHAnsi" w:cstheme="minorHAnsi"/>
        </w:rPr>
        <w:t xml:space="preserve">βιβλιοθήκη είναι ένας χώρος επικοινωνίας, σύνδεσης, ανταλλαγής απόψεων και ανταποκρίσεων. Οι αναγνώστες συνδέονται μεταξύ τους και </w:t>
      </w:r>
      <w:r w:rsidRPr="009A20AD">
        <w:rPr>
          <w:rFonts w:asciiTheme="minorHAnsi" w:hAnsiTheme="minorHAnsi" w:cstheme="minorHAnsi"/>
        </w:rPr>
        <w:t xml:space="preserve">συνθέτουν </w:t>
      </w:r>
      <w:r w:rsidR="004C1C9C" w:rsidRPr="009A20AD">
        <w:rPr>
          <w:rFonts w:asciiTheme="minorHAnsi" w:hAnsiTheme="minorHAnsi" w:cstheme="minorHAnsi"/>
        </w:rPr>
        <w:t xml:space="preserve">μια κοινότητα. Επίσης είναι ένας χώρος που μπορεί να συνδεθεί το σχολείο με την οικογένεια. Και φυσικά μια βιβλιοθήκη είναι πάντα ένας χώρος έρευνας. </w:t>
      </w:r>
    </w:p>
    <w:p w14:paraId="07920A51" w14:textId="77777777" w:rsidR="004C1C9C" w:rsidRPr="009A20AD" w:rsidRDefault="004C1C9C" w:rsidP="004C1C9C">
      <w:pPr>
        <w:jc w:val="both"/>
        <w:rPr>
          <w:rFonts w:asciiTheme="minorHAnsi" w:hAnsiTheme="minorHAnsi" w:cstheme="minorHAnsi"/>
        </w:rPr>
      </w:pPr>
      <w:r w:rsidRPr="009A20AD">
        <w:rPr>
          <w:rFonts w:asciiTheme="minorHAnsi" w:hAnsiTheme="minorHAnsi" w:cstheme="minorHAnsi"/>
        </w:rPr>
        <w:t xml:space="preserve">Είναι χώρος που μπορούμε να προσκαλέσουμε συγγραφείς και να ανοίξουμε συζητήσεις. </w:t>
      </w:r>
    </w:p>
    <w:p w14:paraId="08A2881E" w14:textId="77777777" w:rsidR="004C1C9C" w:rsidRPr="009A20AD" w:rsidRDefault="00AD4687" w:rsidP="00911622">
      <w:pPr>
        <w:widowControl/>
        <w:autoSpaceDE/>
        <w:autoSpaceDN/>
        <w:jc w:val="both"/>
        <w:rPr>
          <w:rFonts w:asciiTheme="minorHAnsi" w:hAnsiTheme="minorHAnsi" w:cstheme="minorHAnsi"/>
        </w:rPr>
      </w:pPr>
      <w:r w:rsidRPr="009A20AD">
        <w:rPr>
          <w:rFonts w:asciiTheme="minorHAnsi" w:hAnsiTheme="minorHAnsi" w:cstheme="minorHAnsi"/>
        </w:rPr>
        <w:t>Η θεματική οργάνωση της σχολικής βιβλιοθήκης φαίνεται να έχει περισσότερα παιδαγωγικά οφέλη.</w:t>
      </w:r>
    </w:p>
    <w:p w14:paraId="5E4C8D56" w14:textId="0B6203F8" w:rsidR="00AD4687" w:rsidRPr="009A20AD" w:rsidRDefault="00AD4687" w:rsidP="00AD4687">
      <w:pPr>
        <w:widowControl/>
        <w:autoSpaceDE/>
        <w:autoSpaceDN/>
        <w:jc w:val="both"/>
        <w:rPr>
          <w:rFonts w:asciiTheme="minorHAnsi" w:hAnsiTheme="minorHAnsi" w:cstheme="minorHAnsi"/>
        </w:rPr>
      </w:pPr>
      <w:r w:rsidRPr="009A20AD">
        <w:rPr>
          <w:rFonts w:asciiTheme="minorHAnsi" w:hAnsiTheme="minorHAnsi" w:cstheme="minorHAnsi"/>
        </w:rPr>
        <w:t>Η βιβλιοθήκη είναι ένας πολύ σημαντικός κρίκος με την οικογένεια, με λέσχες βιβλίου, με λέσχες ανάγνωσης, με βραδιές βιβλίου, με διαφορετικές δραστηριότητες, γονείς που διαβάζουν σε όλη την τάξη, με βιβλία σε καλάθια κ.α</w:t>
      </w:r>
      <w:r w:rsidR="00ED12DE" w:rsidRPr="009A20AD">
        <w:rPr>
          <w:rFonts w:asciiTheme="minorHAnsi" w:hAnsiTheme="minorHAnsi" w:cstheme="minorHAnsi"/>
        </w:rPr>
        <w:t>.</w:t>
      </w:r>
      <w:r w:rsidRPr="009A20AD">
        <w:rPr>
          <w:rFonts w:asciiTheme="minorHAnsi" w:hAnsiTheme="minorHAnsi" w:cstheme="minorHAnsi"/>
        </w:rPr>
        <w:t xml:space="preserve"> </w:t>
      </w:r>
    </w:p>
    <w:p w14:paraId="39D6FD0D" w14:textId="77777777" w:rsidR="00AD4687" w:rsidRPr="009A20AD" w:rsidRDefault="00AD4687" w:rsidP="00911622">
      <w:pPr>
        <w:widowControl/>
        <w:autoSpaceDE/>
        <w:autoSpaceDN/>
        <w:jc w:val="both"/>
        <w:rPr>
          <w:rFonts w:asciiTheme="minorHAnsi" w:hAnsiTheme="minorHAnsi" w:cstheme="minorHAnsi"/>
        </w:rPr>
      </w:pPr>
      <w:r w:rsidRPr="009A20AD">
        <w:rPr>
          <w:rFonts w:asciiTheme="minorHAnsi" w:hAnsiTheme="minorHAnsi" w:cstheme="minorHAnsi"/>
        </w:rPr>
        <w:t>Κρίνεται αναγκαία η δημιουργία βιβλιοθηκών σε κάθε σχολείο, με πλήρη υποστήριξη σε βιβλία και υλικοτεχνικές υποδομές και γενναία χρηματοδότηση, έτσι ώστε: α) το δίκτυο βιβλιοθηκών από μια λίστα καταγραφής χώρων και τίτλων να αποτελέσει οργανικό κομμάτι για όλη την σχολική κοινότητα, με διάρκεια, συνέχεια και συνέπεια, β) η βιβλιοθήκη από έρημος και αόρατος χώρος που λειτουργεί στο περιθώριο της πιεστικής ύλης και των εκπαιδευτικών καταναγκασμών, να μεταβληθεί σε τόπο που προάγει τη φαντασία, τη δημιουργικότητα, την απόλαυση της γνώσης και το ενδιαφέρον για τη γνώση, σε τόπο που συμβάλλει στη στήριξη των ενδιαφερόντων των μαθητών και των εκπαιδευτικών, στη διεύρυνση των γνωστικών πεδίων, στην ανάδειξη  μορφωτικού κινήτρου, στην καλλιέργεια της τέχνης και της φιλαναγνωσίας, στη συνεργατική παιδαγωγική αντίληψη και επιδρά θετικά και δημιουργικά στο πλέγμα των σχέσεων τόσο μέσα στο σχολείο, όσο και στην ευρύτερη κοινότητα, συμπεριλαμβανομένης της οικογένειας, συμβάλλοντας στην άρση των κοινωνικών ανισοτήτων.</w:t>
      </w:r>
    </w:p>
    <w:p w14:paraId="07B6A947" w14:textId="602D7DC5" w:rsidR="00AD4687" w:rsidRPr="004F77C9" w:rsidRDefault="00AD4687" w:rsidP="00AD4687">
      <w:pPr>
        <w:widowControl/>
        <w:autoSpaceDE/>
        <w:autoSpaceDN/>
        <w:ind w:firstLine="142"/>
        <w:jc w:val="both"/>
        <w:rPr>
          <w:rFonts w:asciiTheme="minorHAnsi" w:eastAsia="Calibri" w:hAnsiTheme="minorHAnsi" w:cstheme="minorHAnsi"/>
        </w:rPr>
      </w:pPr>
      <w:r w:rsidRPr="009A20AD">
        <w:rPr>
          <w:rFonts w:asciiTheme="minorHAnsi" w:eastAsia="Calibri" w:hAnsiTheme="minorHAnsi" w:cstheme="minorHAnsi"/>
        </w:rPr>
        <w:t>Όπως επισημαίνεται σε διεθνή μεταέρευνα (</w:t>
      </w:r>
      <w:proofErr w:type="spellStart"/>
      <w:r w:rsidRPr="009A20AD">
        <w:rPr>
          <w:rFonts w:asciiTheme="minorHAnsi" w:eastAsia="Calibri" w:hAnsiTheme="minorHAnsi" w:cstheme="minorHAnsi"/>
        </w:rPr>
        <w:t>Acton</w:t>
      </w:r>
      <w:proofErr w:type="spellEnd"/>
      <w:r w:rsidRPr="009A20AD">
        <w:rPr>
          <w:rFonts w:asciiTheme="minorHAnsi" w:eastAsia="Calibri" w:hAnsiTheme="minorHAnsi" w:cstheme="minorHAnsi"/>
        </w:rPr>
        <w:t xml:space="preserve"> &amp; </w:t>
      </w:r>
      <w:proofErr w:type="spellStart"/>
      <w:r w:rsidRPr="009A20AD">
        <w:rPr>
          <w:rFonts w:asciiTheme="minorHAnsi" w:eastAsia="Calibri" w:hAnsiTheme="minorHAnsi" w:cstheme="minorHAnsi"/>
        </w:rPr>
        <w:t>Glasgow</w:t>
      </w:r>
      <w:proofErr w:type="spellEnd"/>
      <w:r w:rsidRPr="009A20AD">
        <w:rPr>
          <w:rFonts w:asciiTheme="minorHAnsi" w:eastAsia="Calibri" w:hAnsiTheme="minorHAnsi" w:cstheme="minorHAnsi"/>
        </w:rPr>
        <w:t>, 2015) σε συνθήκες ανταγωνισμού</w:t>
      </w:r>
      <w:r w:rsidR="0008503E" w:rsidRPr="009A20AD">
        <w:rPr>
          <w:rFonts w:asciiTheme="minorHAnsi" w:eastAsia="Calibri" w:hAnsiTheme="minorHAnsi" w:cstheme="minorHAnsi"/>
        </w:rPr>
        <w:t xml:space="preserve"> </w:t>
      </w:r>
      <w:bookmarkStart w:id="4" w:name="_Hlk200532659"/>
      <w:bookmarkStart w:id="5" w:name="_Hlk200535945"/>
      <w:r w:rsidR="0008503E" w:rsidRPr="009A20AD">
        <w:rPr>
          <w:rFonts w:asciiTheme="minorHAnsi" w:eastAsia="Calibri" w:hAnsiTheme="minorHAnsi" w:cstheme="minorHAnsi"/>
        </w:rPr>
        <w:t>και</w:t>
      </w:r>
      <w:r w:rsidRPr="009A20AD">
        <w:rPr>
          <w:rFonts w:asciiTheme="minorHAnsi" w:eastAsia="Calibri" w:hAnsiTheme="minorHAnsi" w:cstheme="minorHAnsi"/>
        </w:rPr>
        <w:t xml:space="preserve"> ατομικισμού, </w:t>
      </w:r>
      <w:bookmarkEnd w:id="4"/>
      <w:bookmarkEnd w:id="5"/>
      <w:r w:rsidRPr="009A20AD">
        <w:rPr>
          <w:rFonts w:asciiTheme="minorHAnsi" w:eastAsia="Calibri" w:hAnsiTheme="minorHAnsi" w:cstheme="minorHAnsi"/>
        </w:rPr>
        <w:t xml:space="preserve">οι κοινωνικές σχέσεις υποτάσσονται σε μια τεχνικοποίηση, υπονομεύεται η συνεργατική φύση της εργασίας στο σχολείο, μειώνεται ο σεβασμός, δίνεται προτεραιότητα σε μετρήσιμα αποτελέσματα, υπονομεύεται η ποιότητα της διδασκαλίας, </w:t>
      </w:r>
      <w:r w:rsidRPr="004F77C9">
        <w:rPr>
          <w:rFonts w:asciiTheme="minorHAnsi" w:eastAsia="Calibri" w:hAnsiTheme="minorHAnsi" w:cstheme="minorHAnsi"/>
        </w:rPr>
        <w:t>η ποιότητα των σχέσεων  και περιορίζεται η ανάπτυξη δημιουργικού παιδαγωγικού έργου.</w:t>
      </w:r>
    </w:p>
    <w:p w14:paraId="0588BC33" w14:textId="77777777" w:rsidR="00AD4687" w:rsidRPr="004F77C9" w:rsidRDefault="00AD4687" w:rsidP="00AD4687">
      <w:pPr>
        <w:rPr>
          <w:rFonts w:asciiTheme="minorHAnsi" w:hAnsiTheme="minorHAnsi" w:cstheme="minorHAnsi"/>
        </w:rPr>
      </w:pPr>
      <w:r w:rsidRPr="004F77C9">
        <w:rPr>
          <w:rFonts w:asciiTheme="minorHAnsi" w:hAnsiTheme="minorHAnsi" w:cstheme="minorHAnsi"/>
        </w:rPr>
        <w:t>Αντίθετα εμείς πιστεύουμε πως «το δάκρυ που θα γλιτώσουμε από ένα παιδί, το χαμόγελο που θα πάρουμε, το βιβλίο που θα διαβάσουν, μια μικρή ιδέα που θα γεννηθεί, είναι πολύ πιο σημαντικά πράγματα από χιλιάδες στατιστικές και ποσοτικοποιημένα προγράμματα».</w:t>
      </w:r>
    </w:p>
    <w:p w14:paraId="69A894DE" w14:textId="77777777" w:rsidR="00136E37" w:rsidRPr="00136E37" w:rsidRDefault="00136E37" w:rsidP="00A85F0D">
      <w:pPr>
        <w:ind w:right="-23" w:firstLine="142"/>
        <w:jc w:val="both"/>
        <w:rPr>
          <w:rFonts w:asciiTheme="minorHAnsi" w:hAnsiTheme="minorHAnsi" w:cstheme="minorHAnsi"/>
          <w:b/>
        </w:rPr>
      </w:pPr>
    </w:p>
    <w:p w14:paraId="0363E62A" w14:textId="77777777" w:rsidR="00712CE7" w:rsidRPr="00EB7D2C" w:rsidRDefault="00584ECF" w:rsidP="004F77C9">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Β.1.5 </w:t>
      </w:r>
      <w:r w:rsidR="00B244AE" w:rsidRPr="00930A32">
        <w:rPr>
          <w:rFonts w:asciiTheme="minorHAnsi" w:hAnsiTheme="minorHAnsi" w:cstheme="minorHAnsi"/>
          <w:b/>
          <w:color w:val="FF0000"/>
        </w:rPr>
        <w:t xml:space="preserve">Σχέσεις σχολείου </w:t>
      </w:r>
      <w:r w:rsidR="0035483D" w:rsidRPr="00930A32">
        <w:rPr>
          <w:rFonts w:asciiTheme="minorHAnsi" w:hAnsiTheme="minorHAnsi" w:cstheme="minorHAnsi"/>
          <w:b/>
          <w:color w:val="FF0000"/>
        </w:rPr>
        <w:t>–</w:t>
      </w:r>
      <w:r w:rsidR="00B244AE" w:rsidRPr="00930A32">
        <w:rPr>
          <w:rFonts w:asciiTheme="minorHAnsi" w:hAnsiTheme="minorHAnsi" w:cstheme="minorHAnsi"/>
          <w:b/>
          <w:color w:val="FF0000"/>
        </w:rPr>
        <w:t xml:space="preserve"> οικογένειας</w:t>
      </w:r>
      <w:r w:rsidR="0035483D" w:rsidRPr="00930A32">
        <w:rPr>
          <w:rFonts w:asciiTheme="minorHAnsi" w:hAnsiTheme="minorHAnsi" w:cstheme="minorHAnsi"/>
          <w:b/>
          <w:color w:val="FF0000"/>
        </w:rPr>
        <w:t xml:space="preserve"> </w:t>
      </w:r>
      <w:r w:rsidR="0035483D" w:rsidRPr="00930A32">
        <w:rPr>
          <w:rFonts w:asciiTheme="minorHAnsi" w:hAnsiTheme="minorHAnsi" w:cstheme="minorHAnsi"/>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2A8180BF" w14:textId="27B7060C" w:rsidR="0082366E" w:rsidRPr="003A5027"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576521">
        <w:rPr>
          <w:rFonts w:asciiTheme="minorHAnsi" w:eastAsia="Arial Unicode MS" w:hAnsiTheme="minorHAnsi" w:cstheme="minorHAnsi"/>
          <w:bCs/>
          <w:snapToGrid w:val="0"/>
          <w:sz w:val="21"/>
          <w:szCs w:val="21"/>
          <w:lang w:eastAsia="zh-CN"/>
        </w:rPr>
        <w:t>Στην εκδήλωση που πραγματοπ</w:t>
      </w:r>
      <w:r w:rsidR="004F77C9" w:rsidRPr="00576521">
        <w:rPr>
          <w:rFonts w:asciiTheme="minorHAnsi" w:eastAsia="Arial Unicode MS" w:hAnsiTheme="minorHAnsi" w:cstheme="minorHAnsi"/>
          <w:bCs/>
          <w:snapToGrid w:val="0"/>
          <w:sz w:val="21"/>
          <w:szCs w:val="21"/>
          <w:lang w:eastAsia="zh-CN"/>
        </w:rPr>
        <w:t>οιήθηκε στις 2</w:t>
      </w:r>
      <w:r w:rsidR="003A5027" w:rsidRPr="00576521">
        <w:rPr>
          <w:rFonts w:asciiTheme="minorHAnsi" w:eastAsia="Arial Unicode MS" w:hAnsiTheme="minorHAnsi" w:cstheme="minorHAnsi"/>
          <w:bCs/>
          <w:snapToGrid w:val="0"/>
          <w:sz w:val="21"/>
          <w:szCs w:val="21"/>
          <w:lang w:eastAsia="zh-CN"/>
        </w:rPr>
        <w:t>6</w:t>
      </w:r>
      <w:r w:rsidR="004F77C9" w:rsidRPr="00576521">
        <w:rPr>
          <w:rFonts w:asciiTheme="minorHAnsi" w:eastAsia="Arial Unicode MS" w:hAnsiTheme="minorHAnsi" w:cstheme="minorHAnsi"/>
          <w:bCs/>
          <w:snapToGrid w:val="0"/>
          <w:sz w:val="21"/>
          <w:szCs w:val="21"/>
          <w:lang w:eastAsia="zh-CN"/>
        </w:rPr>
        <w:t xml:space="preserve"> </w:t>
      </w:r>
      <w:r w:rsidR="003A5027" w:rsidRPr="00576521">
        <w:rPr>
          <w:rFonts w:asciiTheme="minorHAnsi" w:eastAsia="Arial Unicode MS" w:hAnsiTheme="minorHAnsi" w:cstheme="minorHAnsi"/>
          <w:bCs/>
          <w:snapToGrid w:val="0"/>
          <w:sz w:val="21"/>
          <w:szCs w:val="21"/>
          <w:lang w:eastAsia="zh-CN"/>
        </w:rPr>
        <w:t>Ιαν</w:t>
      </w:r>
      <w:r w:rsidR="004F77C9" w:rsidRPr="00576521">
        <w:rPr>
          <w:rFonts w:asciiTheme="minorHAnsi" w:eastAsia="Arial Unicode MS" w:hAnsiTheme="minorHAnsi" w:cstheme="minorHAnsi"/>
          <w:bCs/>
          <w:snapToGrid w:val="0"/>
          <w:sz w:val="21"/>
          <w:szCs w:val="21"/>
          <w:lang w:eastAsia="zh-CN"/>
        </w:rPr>
        <w:t>ουαρίου 2025</w:t>
      </w:r>
      <w:r w:rsidRPr="00576521">
        <w:rPr>
          <w:rFonts w:asciiTheme="minorHAnsi" w:eastAsia="Arial Unicode MS" w:hAnsiTheme="minorHAnsi" w:cstheme="minorHAnsi"/>
          <w:bCs/>
          <w:snapToGrid w:val="0"/>
          <w:sz w:val="21"/>
          <w:szCs w:val="21"/>
          <w:lang w:eastAsia="zh-CN"/>
        </w:rPr>
        <w:t xml:space="preserve"> </w:t>
      </w:r>
      <w:hyperlink r:id="rId21" w:history="1">
        <w:r w:rsidRPr="00697573">
          <w:rPr>
            <w:rStyle w:val="-"/>
            <w:rFonts w:asciiTheme="minorHAnsi" w:hAnsiTheme="minorHAnsi" w:cstheme="minorHAnsi"/>
            <w:sz w:val="21"/>
            <w:szCs w:val="21"/>
          </w:rPr>
          <w:t>https://www.youtube.com/watch?v=Sd9HfSFwejw</w:t>
        </w:r>
      </w:hyperlink>
      <w:r w:rsidRPr="00697573">
        <w:rPr>
          <w:rFonts w:asciiTheme="minorHAnsi" w:hAnsiTheme="minorHAnsi" w:cstheme="minorHAnsi"/>
          <w:sz w:val="21"/>
          <w:szCs w:val="21"/>
        </w:rPr>
        <w:t xml:space="preserve"> </w:t>
      </w:r>
      <w:r w:rsidRPr="009A20AD">
        <w:rPr>
          <w:rFonts w:asciiTheme="minorHAnsi" w:eastAsia="Arial Unicode MS" w:hAnsiTheme="minorHAnsi" w:cstheme="minorHAnsi"/>
          <w:bCs/>
          <w:snapToGrid w:val="0"/>
          <w:sz w:val="21"/>
          <w:szCs w:val="21"/>
          <w:lang w:eastAsia="zh-CN"/>
        </w:rPr>
        <w:t>και η</w:t>
      </w:r>
      <w:r w:rsidRPr="00697573">
        <w:rPr>
          <w:rFonts w:asciiTheme="minorHAnsi" w:eastAsia="Arial Unicode MS" w:hAnsiTheme="minorHAnsi" w:cstheme="minorHAnsi"/>
          <w:bCs/>
          <w:snapToGrid w:val="0"/>
          <w:color w:val="FF0000"/>
          <w:sz w:val="21"/>
          <w:szCs w:val="21"/>
          <w:lang w:eastAsia="zh-CN"/>
        </w:rPr>
        <w:t xml:space="preserve"> </w:t>
      </w:r>
      <w:r w:rsidRPr="00576521">
        <w:rPr>
          <w:rFonts w:asciiTheme="minorHAnsi" w:eastAsia="Arial Unicode MS" w:hAnsiTheme="minorHAnsi" w:cstheme="minorHAnsi"/>
          <w:bCs/>
          <w:snapToGrid w:val="0"/>
          <w:sz w:val="21"/>
          <w:szCs w:val="21"/>
          <w:lang w:eastAsia="zh-CN"/>
        </w:rPr>
        <w:t xml:space="preserve">οποία εκδόθηκε ηλεκτρονικά  </w:t>
      </w:r>
      <w:hyperlink r:id="rId22" w:history="1">
        <w:r w:rsidRPr="00697573">
          <w:rPr>
            <w:rStyle w:val="-"/>
            <w:rFonts w:asciiTheme="minorHAnsi" w:eastAsia="Arial Unicode MS" w:hAnsiTheme="minorHAnsi" w:cstheme="minorHAnsi"/>
            <w:bCs/>
            <w:snapToGrid w:val="0"/>
            <w:sz w:val="21"/>
            <w:szCs w:val="21"/>
            <w:lang w:eastAsia="zh-CN"/>
          </w:rPr>
          <w:t>http://doe.gr/wp-content/uploads/2025/05/01-DOE-26_1-1.pdf</w:t>
        </w:r>
      </w:hyperlink>
      <w:r w:rsidRPr="00697573">
        <w:rPr>
          <w:rFonts w:asciiTheme="minorHAnsi" w:eastAsia="Arial Unicode MS" w:hAnsiTheme="minorHAnsi" w:cstheme="minorHAnsi"/>
          <w:bCs/>
          <w:snapToGrid w:val="0"/>
          <w:sz w:val="21"/>
          <w:szCs w:val="21"/>
          <w:lang w:eastAsia="zh-CN"/>
        </w:rPr>
        <w:t xml:space="preserve">, έγινε </w:t>
      </w:r>
      <w:r w:rsidRPr="003A5027">
        <w:rPr>
          <w:rFonts w:asciiTheme="minorHAnsi" w:eastAsia="Arial Unicode MS" w:hAnsiTheme="minorHAnsi" w:cstheme="minorHAnsi"/>
          <w:bCs/>
          <w:snapToGrid w:val="0"/>
          <w:sz w:val="21"/>
          <w:szCs w:val="21"/>
          <w:lang w:eastAsia="zh-CN"/>
        </w:rPr>
        <w:t>μια ουσιαστική συζήτηση γύρω από την ανάγκη θωράκισης των σχέσεων που προκύπτουν στη σχολική κοινότητα και την ανάγκη προστασίας της σχολικής ζωής από πλατφόρμες καταγγελιών που δημιουργούν εντάσεις και δυσκολεύουν την ουσιαστική επικοινωνία των μελών της κοινότητας.</w:t>
      </w:r>
    </w:p>
    <w:p w14:paraId="4534EEA9" w14:textId="77777777" w:rsidR="0082366E" w:rsidRPr="003A5027"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3A5027">
        <w:rPr>
          <w:rFonts w:asciiTheme="minorHAnsi" w:eastAsia="Arial Unicode MS" w:hAnsiTheme="minorHAnsi" w:cstheme="minorHAnsi"/>
          <w:bCs/>
          <w:snapToGrid w:val="0"/>
          <w:sz w:val="21"/>
          <w:szCs w:val="21"/>
          <w:lang w:eastAsia="zh-CN"/>
        </w:rPr>
        <w:t>Η λειτουργία της εκπαιδευτικής κοινότητας επηρεάζεται από τη συνεργασία και επικοινωνία  εκπαιδευτικών, γονιών και μαθητών, αφού αποτελούν τον πυρήνα των σχέσεων εντός του σχολείου. Είναι σημαντικό, η σχολική κοινότητα να προτεραιοποιήσει την επικοινωνία σε επιστημονική βάση και τη συνεργασία με τους γονείς/κηδεμόνες των μαθητών/τριών. Γονείς και εκπαιδευτικοί είναι καθημερινοί σύμμαχοι και συνοδοιπόροι στην προσπάθεια να μορφωθεί η νέα γενιά.</w:t>
      </w:r>
    </w:p>
    <w:p w14:paraId="1AB4A9FB" w14:textId="00B5FDA1" w:rsidR="0082366E" w:rsidRPr="003A5027" w:rsidRDefault="0082366E" w:rsidP="0082366E">
      <w:pPr>
        <w:tabs>
          <w:tab w:val="left" w:pos="-1080"/>
          <w:tab w:val="left" w:pos="-360"/>
          <w:tab w:val="left" w:pos="-180"/>
        </w:tabs>
        <w:ind w:firstLine="284"/>
        <w:jc w:val="both"/>
        <w:rPr>
          <w:rStyle w:val="Helvetica"/>
          <w:rFonts w:asciiTheme="minorHAnsi" w:eastAsia="Arial Unicode MS" w:hAnsiTheme="minorHAnsi" w:cstheme="minorHAnsi"/>
          <w:bCs/>
          <w:snapToGrid w:val="0"/>
          <w:sz w:val="21"/>
          <w:szCs w:val="21"/>
          <w:lang w:eastAsia="zh-CN"/>
        </w:rPr>
      </w:pPr>
      <w:r w:rsidRPr="003A5027">
        <w:rPr>
          <w:rFonts w:asciiTheme="minorHAnsi" w:eastAsia="Arial Unicode MS" w:hAnsiTheme="minorHAnsi" w:cstheme="minorHAnsi"/>
          <w:bCs/>
          <w:snapToGrid w:val="0"/>
          <w:sz w:val="21"/>
          <w:szCs w:val="21"/>
          <w:lang w:eastAsia="zh-CN"/>
        </w:rPr>
        <w:t xml:space="preserve">Σε μια καθημερινότητα </w:t>
      </w:r>
      <w:r w:rsidR="00AD6F48" w:rsidRPr="009A20AD">
        <w:rPr>
          <w:rFonts w:asciiTheme="minorHAnsi" w:eastAsia="Arial Unicode MS" w:hAnsiTheme="minorHAnsi" w:cstheme="minorHAnsi"/>
          <w:bCs/>
          <w:snapToGrid w:val="0"/>
          <w:sz w:val="21"/>
          <w:szCs w:val="21"/>
          <w:lang w:eastAsia="zh-CN"/>
        </w:rPr>
        <w:t>ό</w:t>
      </w:r>
      <w:r w:rsidRPr="003A5027">
        <w:rPr>
          <w:rFonts w:asciiTheme="minorHAnsi" w:eastAsia="Arial Unicode MS" w:hAnsiTheme="minorHAnsi" w:cstheme="minorHAnsi"/>
          <w:bCs/>
          <w:snapToGrid w:val="0"/>
          <w:sz w:val="21"/>
          <w:szCs w:val="21"/>
          <w:lang w:eastAsia="zh-CN"/>
        </w:rPr>
        <w:t xml:space="preserve">που μέσα από τον δημόσιο </w:t>
      </w:r>
      <w:r w:rsidRPr="009A20AD">
        <w:rPr>
          <w:rFonts w:asciiTheme="minorHAnsi" w:eastAsia="Arial Unicode MS" w:hAnsiTheme="minorHAnsi" w:cstheme="minorHAnsi"/>
          <w:bCs/>
          <w:snapToGrid w:val="0"/>
          <w:sz w:val="21"/>
          <w:szCs w:val="21"/>
          <w:lang w:eastAsia="zh-CN"/>
        </w:rPr>
        <w:t xml:space="preserve">λόγο </w:t>
      </w:r>
      <w:bookmarkStart w:id="6" w:name="_Hlk200532808"/>
      <w:r w:rsidR="00AD6F48" w:rsidRPr="009A20AD">
        <w:rPr>
          <w:rFonts w:asciiTheme="minorHAnsi" w:eastAsia="Arial Unicode MS" w:hAnsiTheme="minorHAnsi" w:cstheme="minorHAnsi"/>
          <w:bCs/>
          <w:snapToGrid w:val="0"/>
          <w:sz w:val="21"/>
          <w:szCs w:val="21"/>
          <w:lang w:eastAsia="zh-CN"/>
        </w:rPr>
        <w:t xml:space="preserve">ευνοείται </w:t>
      </w:r>
      <w:bookmarkEnd w:id="6"/>
      <w:r w:rsidRPr="009A20AD">
        <w:rPr>
          <w:rFonts w:asciiTheme="minorHAnsi" w:eastAsia="Arial Unicode MS" w:hAnsiTheme="minorHAnsi" w:cstheme="minorHAnsi"/>
          <w:bCs/>
          <w:snapToGrid w:val="0"/>
          <w:sz w:val="21"/>
          <w:szCs w:val="21"/>
          <w:lang w:eastAsia="zh-CN"/>
        </w:rPr>
        <w:t>η ξενοφοβία</w:t>
      </w:r>
      <w:r w:rsidRPr="003A5027">
        <w:rPr>
          <w:rFonts w:asciiTheme="minorHAnsi" w:eastAsia="Arial Unicode MS" w:hAnsiTheme="minorHAnsi" w:cstheme="minorHAnsi"/>
          <w:bCs/>
          <w:snapToGrid w:val="0"/>
          <w:sz w:val="21"/>
          <w:szCs w:val="21"/>
          <w:lang w:eastAsia="zh-CN"/>
        </w:rPr>
        <w:t>, και τελευταία η εφηβοφοβία, δηλαδή η παρουσίαση  παιδιών και εφήβων ως απειλή, γεγονός που απορρίπτουν τα επίσημα και διαθέσιμα ερευνητικά στοιχεία</w:t>
      </w:r>
      <w:r w:rsidR="006748DB">
        <w:rPr>
          <w:rFonts w:asciiTheme="minorHAnsi" w:eastAsia="Arial Unicode MS" w:hAnsiTheme="minorHAnsi" w:cstheme="minorHAnsi"/>
          <w:bCs/>
          <w:snapToGrid w:val="0"/>
          <w:color w:val="EE0000"/>
          <w:sz w:val="21"/>
          <w:szCs w:val="21"/>
          <w:lang w:eastAsia="zh-CN"/>
        </w:rPr>
        <w:t>,</w:t>
      </w:r>
      <w:r w:rsidRPr="003A5027">
        <w:rPr>
          <w:rFonts w:asciiTheme="minorHAnsi" w:eastAsia="Arial Unicode MS" w:hAnsiTheme="minorHAnsi" w:cstheme="minorHAnsi"/>
          <w:bCs/>
          <w:snapToGrid w:val="0"/>
          <w:sz w:val="21"/>
          <w:szCs w:val="21"/>
          <w:lang w:eastAsia="zh-CN"/>
        </w:rPr>
        <w:t xml:space="preserve"> </w:t>
      </w:r>
      <w:r w:rsidR="006748DB">
        <w:rPr>
          <w:rFonts w:asciiTheme="minorHAnsi" w:eastAsia="Arial Unicode MS" w:hAnsiTheme="minorHAnsi" w:cstheme="minorHAnsi"/>
          <w:bCs/>
          <w:snapToGrid w:val="0"/>
          <w:color w:val="EE0000"/>
          <w:sz w:val="21"/>
          <w:szCs w:val="21"/>
          <w:lang w:eastAsia="zh-CN"/>
        </w:rPr>
        <w:t>ε</w:t>
      </w:r>
      <w:r w:rsidRPr="003A5027">
        <w:rPr>
          <w:rStyle w:val="Helvetica"/>
          <w:rFonts w:asciiTheme="minorHAnsi" w:eastAsia="Arial Unicode MS" w:hAnsiTheme="minorHAnsi" w:cstheme="minorHAnsi"/>
          <w:bCs/>
          <w:snapToGrid w:val="0"/>
          <w:sz w:val="21"/>
          <w:szCs w:val="21"/>
          <w:lang w:eastAsia="zh-CN"/>
        </w:rPr>
        <w:t xml:space="preserve">πείγει να επαναπροσεγγίσουμε τις σχέσεις με επικοινωνία, συνεργασία, και εμπιστοσύνη. Οφείλουμε να συμβάλλουμε με τη στάση μας, </w:t>
      </w:r>
      <w:r w:rsidRPr="003A5027">
        <w:rPr>
          <w:rFonts w:asciiTheme="minorHAnsi" w:eastAsia="Arial Unicode MS" w:hAnsiTheme="minorHAnsi" w:cstheme="minorHAnsi"/>
          <w:bCs/>
          <w:snapToGrid w:val="0"/>
          <w:sz w:val="21"/>
          <w:szCs w:val="21"/>
          <w:lang w:eastAsia="zh-CN"/>
        </w:rPr>
        <w:t>ώστε να εμποδίζεται ο λεγόμενος «ηθικός πανικός», που κτίζεται από τα μέσα μαζικής ενημέρωσης, έτσι ώστε να δίνεται αφορμή για περιστολή δικαιωμάτων και καταστολή, καθώς και την αποδοχή τους, όλο και πιο αβίαστα, από τη νέα γενιά. Πρέπει να εστιάζουμε  στην ανάγκη παιδαγωγικής-συλλογικής αντιμετώπισης.</w:t>
      </w:r>
    </w:p>
    <w:p w14:paraId="1FE9BAD5" w14:textId="77777777" w:rsidR="0082366E" w:rsidRPr="003A5027"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3A5027">
        <w:rPr>
          <w:rFonts w:asciiTheme="minorHAnsi" w:eastAsia="Arial Unicode MS" w:hAnsiTheme="minorHAnsi" w:cstheme="minorHAnsi"/>
          <w:bCs/>
          <w:snapToGrid w:val="0"/>
          <w:sz w:val="21"/>
          <w:szCs w:val="21"/>
          <w:lang w:eastAsia="zh-CN"/>
        </w:rPr>
        <w:t>Φαίνεται εύκολη και άμεση η λύση των προβλημάτων που προκύπτουν καθημερινά στο σχολείο με προσφυγή σε πλατφόρμες καταγγελιών. Το πέρασμα από τη συνεργατική δράση και την εμπιστοσύνη στον καταγγελτικό λόγο, δυσκολεύει την κατάσταση και απομακρύνει την προοπτική επίλυσης των προβλημάτων.</w:t>
      </w:r>
    </w:p>
    <w:p w14:paraId="64B13D24" w14:textId="0DE8359E" w:rsidR="0082366E" w:rsidRPr="003A5027"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3A5027">
        <w:rPr>
          <w:rFonts w:asciiTheme="minorHAnsi" w:eastAsia="Arial Unicode MS" w:hAnsiTheme="minorHAnsi" w:cstheme="minorHAnsi"/>
          <w:bCs/>
          <w:snapToGrid w:val="0"/>
          <w:sz w:val="21"/>
          <w:szCs w:val="21"/>
          <w:lang w:eastAsia="zh-CN"/>
        </w:rPr>
        <w:t>Όμοια, κάθε παραπτωματική  συμπεριφορά που ενοχλεί, που αναστατώνει, που δυσκολεύει, δε λύνεται με την απομάκρυνση και την αλλαγή περιβάλλοντος ή την  ποινικοποίηση των παιδιών και των εφήβων.</w:t>
      </w:r>
    </w:p>
    <w:p w14:paraId="7E837E04" w14:textId="4053136B" w:rsidR="0082366E" w:rsidRPr="003A5027"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3A5027">
        <w:rPr>
          <w:rFonts w:asciiTheme="minorHAnsi" w:eastAsia="Arial Unicode MS" w:hAnsiTheme="minorHAnsi" w:cstheme="minorHAnsi"/>
          <w:bCs/>
          <w:snapToGrid w:val="0"/>
          <w:sz w:val="21"/>
          <w:szCs w:val="21"/>
          <w:lang w:eastAsia="zh-CN"/>
        </w:rPr>
        <w:t>Αναγνωρίζουμε ότι η βία  υπάρχει στην κοινωνία μας και μάλιστα εντείνεται. Έρχεται από τα μέσα ενημέρωσης, έρχεται διαδικτυακά, στα  κινητά και στις οθόνες,  έρχεται με την κοινωνική βία.</w:t>
      </w:r>
    </w:p>
    <w:p w14:paraId="15866DE5" w14:textId="4E1CCEBB" w:rsidR="0082366E" w:rsidRPr="009A20AD"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3A5027">
        <w:rPr>
          <w:rFonts w:asciiTheme="minorHAnsi" w:eastAsia="Arial Unicode MS" w:hAnsiTheme="minorHAnsi" w:cstheme="minorHAnsi"/>
          <w:bCs/>
          <w:snapToGrid w:val="0"/>
          <w:sz w:val="21"/>
          <w:szCs w:val="21"/>
          <w:lang w:eastAsia="zh-CN"/>
        </w:rPr>
        <w:t xml:space="preserve">Οι εκπαιδευτικοί με την δημιουργική, ουσιαστική συνεργασία και αποδοχή των γονέων, με μια συμπράττουσα φιλοσοφία και όχι φιλοσοφία αντιπαράθεσης μπορούν να επιλύουν προβλήματα. Υπάρχει εμπειρία τέτοιων συνεργατικών δράσεων, οι οποίες πρέπει να </w:t>
      </w:r>
      <w:r w:rsidRPr="009A20AD">
        <w:rPr>
          <w:rFonts w:asciiTheme="minorHAnsi" w:eastAsia="Arial Unicode MS" w:hAnsiTheme="minorHAnsi" w:cstheme="minorHAnsi"/>
          <w:bCs/>
          <w:snapToGrid w:val="0"/>
          <w:sz w:val="21"/>
          <w:szCs w:val="21"/>
          <w:lang w:eastAsia="zh-CN"/>
        </w:rPr>
        <w:t>αναδειχτούν</w:t>
      </w:r>
      <w:r w:rsidR="00ED12DE" w:rsidRPr="009A20AD">
        <w:rPr>
          <w:rFonts w:asciiTheme="minorHAnsi" w:eastAsia="Arial Unicode MS" w:hAnsiTheme="minorHAnsi" w:cstheme="minorHAnsi"/>
          <w:bCs/>
          <w:snapToGrid w:val="0"/>
          <w:sz w:val="21"/>
          <w:szCs w:val="21"/>
          <w:lang w:eastAsia="zh-CN"/>
        </w:rPr>
        <w:t>.</w:t>
      </w:r>
    </w:p>
    <w:p w14:paraId="6132A934" w14:textId="653DCB6E" w:rsidR="0082366E" w:rsidRPr="003A5027"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3A5027">
        <w:rPr>
          <w:rFonts w:asciiTheme="minorHAnsi" w:eastAsia="Arial Unicode MS" w:hAnsiTheme="minorHAnsi" w:cstheme="minorHAnsi"/>
          <w:bCs/>
          <w:snapToGrid w:val="0"/>
          <w:sz w:val="21"/>
          <w:szCs w:val="21"/>
          <w:lang w:eastAsia="zh-CN"/>
        </w:rPr>
        <w:t>Από την εκδήλωση προέκυψε για ακόμη μια φορά πως αποτελεί κοινό και διαχρονικό αίτημα τόσο των εκπαιδευτικών, όσο και των γονέων η μόνιμη και σταθερή παρουσία ψυχολόγων και κοινωνικών λειτουργών στα σχολεία</w:t>
      </w:r>
      <w:r w:rsidR="006748DB">
        <w:rPr>
          <w:rFonts w:asciiTheme="minorHAnsi" w:eastAsia="Arial Unicode MS" w:hAnsiTheme="minorHAnsi" w:cstheme="minorHAnsi"/>
          <w:bCs/>
          <w:snapToGrid w:val="0"/>
          <w:color w:val="EE0000"/>
          <w:sz w:val="21"/>
          <w:szCs w:val="21"/>
          <w:lang w:eastAsia="zh-CN"/>
        </w:rPr>
        <w:t>,</w:t>
      </w:r>
      <w:r w:rsidRPr="003A5027">
        <w:rPr>
          <w:rFonts w:asciiTheme="minorHAnsi" w:eastAsia="Arial Unicode MS" w:hAnsiTheme="minorHAnsi" w:cstheme="minorHAnsi"/>
          <w:bCs/>
          <w:snapToGrid w:val="0"/>
          <w:sz w:val="21"/>
          <w:szCs w:val="21"/>
          <w:lang w:eastAsia="zh-CN"/>
        </w:rPr>
        <w:t xml:space="preserve"> </w:t>
      </w:r>
      <w:r w:rsidRPr="006748DB">
        <w:rPr>
          <w:rFonts w:asciiTheme="minorHAnsi" w:eastAsia="Arial Unicode MS" w:hAnsiTheme="minorHAnsi" w:cstheme="minorHAnsi"/>
          <w:bCs/>
          <w:snapToGrid w:val="0"/>
          <w:sz w:val="21"/>
          <w:szCs w:val="21"/>
          <w:lang w:eastAsia="zh-CN"/>
        </w:rPr>
        <w:t>δ</w:t>
      </w:r>
      <w:r w:rsidRPr="003A5027">
        <w:rPr>
          <w:rFonts w:asciiTheme="minorHAnsi" w:eastAsia="Arial Unicode MS" w:hAnsiTheme="minorHAnsi" w:cstheme="minorHAnsi"/>
          <w:bCs/>
          <w:snapToGrid w:val="0"/>
          <w:sz w:val="21"/>
          <w:szCs w:val="21"/>
          <w:lang w:eastAsia="zh-CN"/>
        </w:rPr>
        <w:t>ίπλα στους εκπαιδευτικούς, μέσα στις τάξεις προκειμένου να δημιουργηθούν σχέσεις εμπιστοσύνης, αλλά και για ενίσχυση και στήριξη του παιδαγωγικού έργου, ενισχύοντας έτσι ολόκληρη τη σχολική κοινότητα.</w:t>
      </w:r>
    </w:p>
    <w:p w14:paraId="6F9226E0" w14:textId="18852893" w:rsidR="0082366E" w:rsidRPr="003A5027"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3A5027">
        <w:rPr>
          <w:rFonts w:asciiTheme="minorHAnsi" w:eastAsia="Arial Unicode MS" w:hAnsiTheme="minorHAnsi" w:cstheme="minorHAnsi"/>
          <w:bCs/>
          <w:snapToGrid w:val="0"/>
          <w:sz w:val="21"/>
          <w:szCs w:val="21"/>
          <w:lang w:eastAsia="zh-CN"/>
        </w:rPr>
        <w:t xml:space="preserve">Στόχος γονέων και εκπαιδευτικών είναι να χαίρονται τα παιδιά νιώθοντας σπίτι τους το σχολείο. Το σχολείο που διδάσκει ότι έχουμε δικαιώματα, έχουμε κοινά διαμορφωμένους κανόνες, και όλοι μαζί υπερασπιζόμαστε τα δικαιώματα του αδύναμου. </w:t>
      </w:r>
    </w:p>
    <w:p w14:paraId="54EA4A4C" w14:textId="77777777" w:rsidR="0082366E" w:rsidRPr="003A5027"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3A5027">
        <w:rPr>
          <w:rFonts w:asciiTheme="minorHAnsi" w:eastAsia="Arial Unicode MS" w:hAnsiTheme="minorHAnsi" w:cstheme="minorHAnsi"/>
          <w:bCs/>
          <w:snapToGrid w:val="0"/>
          <w:sz w:val="21"/>
          <w:szCs w:val="21"/>
          <w:lang w:eastAsia="zh-CN"/>
        </w:rPr>
        <w:t xml:space="preserve">Εκπαιδευτικοί και γονείς οφείλουν να ενισχύσουν την κοινωνική αλληλεγγύη, τη συλλογικότητα, την αδελφοσύνη ανάμεσα στα παιδιά. Το σχολείο μπορεί να ξαναγίνει ένας παιδαγωγικός χώρος που δρα ως κοινότητα. Η χρήση των ηλεκτρονικών πλατφορμών αντίθετα, καλλιεργεί τον ατομισμό και τον ανταγωνισμό. Οι λύσεις πρέπει να αναζητηθούν και να εστιαστούν στην πρόληψη και όχι στη βία, τις καταγγελίες την καταστολή, που είναι αποτυχημένες μέθοδοι, με βάση τη διεθνή εμπειρία. </w:t>
      </w:r>
    </w:p>
    <w:p w14:paraId="3B31273E" w14:textId="77777777" w:rsidR="0082366E" w:rsidRPr="003A5027" w:rsidRDefault="0082366E" w:rsidP="0082366E">
      <w:pPr>
        <w:tabs>
          <w:tab w:val="left" w:pos="-1080"/>
          <w:tab w:val="left" w:pos="-360"/>
          <w:tab w:val="left" w:pos="-180"/>
        </w:tabs>
        <w:ind w:firstLine="284"/>
        <w:jc w:val="both"/>
        <w:rPr>
          <w:rFonts w:asciiTheme="minorHAnsi" w:eastAsia="Arial Unicode MS" w:hAnsiTheme="minorHAnsi" w:cstheme="minorHAnsi"/>
          <w:bCs/>
          <w:iCs/>
          <w:snapToGrid w:val="0"/>
          <w:sz w:val="21"/>
          <w:szCs w:val="21"/>
          <w:lang w:eastAsia="zh-CN"/>
        </w:rPr>
      </w:pPr>
      <w:r w:rsidRPr="003A5027">
        <w:rPr>
          <w:rFonts w:asciiTheme="minorHAnsi" w:eastAsia="Arial Unicode MS" w:hAnsiTheme="minorHAnsi" w:cstheme="minorHAnsi"/>
          <w:bCs/>
          <w:iCs/>
          <w:snapToGrid w:val="0"/>
          <w:sz w:val="21"/>
          <w:szCs w:val="21"/>
          <w:lang w:eastAsia="zh-CN"/>
        </w:rPr>
        <w:t>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w:t>
      </w:r>
    </w:p>
    <w:p w14:paraId="67BB42FF" w14:textId="44E3CB5B" w:rsidR="0082366E" w:rsidRPr="003A5027" w:rsidRDefault="0082366E" w:rsidP="0082366E">
      <w:pPr>
        <w:tabs>
          <w:tab w:val="left" w:pos="-1080"/>
          <w:tab w:val="left" w:pos="-360"/>
          <w:tab w:val="left" w:pos="-180"/>
        </w:tabs>
        <w:ind w:firstLine="284"/>
        <w:jc w:val="both"/>
        <w:rPr>
          <w:rFonts w:asciiTheme="minorHAnsi" w:eastAsia="Arial Unicode MS" w:hAnsiTheme="minorHAnsi" w:cstheme="minorHAnsi"/>
          <w:bCs/>
          <w:iCs/>
          <w:snapToGrid w:val="0"/>
          <w:sz w:val="21"/>
          <w:szCs w:val="21"/>
          <w:lang w:eastAsia="zh-CN"/>
        </w:rPr>
      </w:pPr>
      <w:r w:rsidRPr="003A5027">
        <w:rPr>
          <w:rFonts w:asciiTheme="minorHAnsi" w:eastAsia="Arial Unicode MS" w:hAnsiTheme="minorHAnsi" w:cstheme="minorHAnsi"/>
          <w:bCs/>
          <w:iCs/>
          <w:snapToGrid w:val="0"/>
          <w:sz w:val="21"/>
          <w:szCs w:val="21"/>
          <w:lang w:eastAsia="zh-CN"/>
        </w:rPr>
        <w:t xml:space="preserve">Στη χώρα μας οι σχέσεις σχολείου οικογένειας δυσχεραίνονται καθοριστικά από την κοινωνική και οικονομική περιθωριοποίηση μεγάλου αριθμού γονέων (ανεργία, </w:t>
      </w:r>
      <w:r w:rsidRPr="009A20AD">
        <w:rPr>
          <w:rFonts w:asciiTheme="minorHAnsi" w:eastAsia="Arial Unicode MS" w:hAnsiTheme="minorHAnsi" w:cstheme="minorHAnsi"/>
          <w:bCs/>
          <w:iCs/>
          <w:snapToGrid w:val="0"/>
          <w:sz w:val="21"/>
          <w:szCs w:val="21"/>
          <w:lang w:eastAsia="zh-CN"/>
        </w:rPr>
        <w:t>τη</w:t>
      </w:r>
      <w:r w:rsidR="00ED12DE" w:rsidRPr="009A20AD">
        <w:rPr>
          <w:rFonts w:asciiTheme="minorHAnsi" w:eastAsia="Arial Unicode MS" w:hAnsiTheme="minorHAnsi" w:cstheme="minorHAnsi"/>
          <w:bCs/>
          <w:iCs/>
          <w:snapToGrid w:val="0"/>
          <w:sz w:val="21"/>
          <w:szCs w:val="21"/>
          <w:lang w:eastAsia="zh-CN"/>
        </w:rPr>
        <w:t>ν</w:t>
      </w:r>
      <w:r w:rsidRPr="009A20AD">
        <w:rPr>
          <w:rFonts w:asciiTheme="minorHAnsi" w:eastAsia="Arial Unicode MS" w:hAnsiTheme="minorHAnsi" w:cstheme="minorHAnsi"/>
          <w:bCs/>
          <w:iCs/>
          <w:snapToGrid w:val="0"/>
          <w:sz w:val="21"/>
          <w:szCs w:val="21"/>
          <w:lang w:eastAsia="zh-CN"/>
        </w:rPr>
        <w:t xml:space="preserve"> </w:t>
      </w:r>
      <w:r w:rsidRPr="003A5027">
        <w:rPr>
          <w:rFonts w:asciiTheme="minorHAnsi" w:eastAsia="Arial Unicode MS" w:hAnsiTheme="minorHAnsi" w:cstheme="minorHAnsi"/>
          <w:bCs/>
          <w:iCs/>
          <w:snapToGrid w:val="0"/>
          <w:sz w:val="21"/>
          <w:szCs w:val="21"/>
          <w:lang w:eastAsia="zh-CN"/>
        </w:rPr>
        <w:t xml:space="preserve">ελαστικοποίηση-εντατικοποίηση εργασιακών σχέσεων και ωραρίων, φτώχεια, ανεπάρκεια κοινωνικής πρόνοιας). </w:t>
      </w:r>
    </w:p>
    <w:p w14:paraId="160629CC" w14:textId="77777777" w:rsidR="0082366E" w:rsidRPr="003A5027" w:rsidRDefault="0082366E" w:rsidP="0082366E">
      <w:pPr>
        <w:tabs>
          <w:tab w:val="left" w:pos="-1080"/>
          <w:tab w:val="left" w:pos="-360"/>
          <w:tab w:val="left" w:pos="-180"/>
        </w:tabs>
        <w:ind w:firstLine="284"/>
        <w:jc w:val="both"/>
        <w:rPr>
          <w:rFonts w:asciiTheme="minorHAnsi" w:eastAsia="Arial Unicode MS" w:hAnsiTheme="minorHAnsi" w:cstheme="minorHAnsi"/>
          <w:bCs/>
          <w:iCs/>
          <w:snapToGrid w:val="0"/>
          <w:sz w:val="21"/>
          <w:szCs w:val="21"/>
          <w:lang w:eastAsia="zh-CN"/>
        </w:rPr>
      </w:pPr>
      <w:r w:rsidRPr="003A5027">
        <w:rPr>
          <w:rFonts w:asciiTheme="minorHAnsi" w:eastAsia="Arial Unicode MS" w:hAnsiTheme="minorHAnsi" w:cstheme="minorHAnsi"/>
          <w:bCs/>
          <w:iCs/>
          <w:snapToGrid w:val="0"/>
          <w:sz w:val="21"/>
          <w:szCs w:val="21"/>
          <w:lang w:eastAsia="zh-CN"/>
        </w:rPr>
        <w:t>Η ύπαρξη και λειτουργία δημοκρατικών συλλογικών θεσμικών οργάνων της σχολικής κοινότητας διασφαλίζει τη συνεργασία γονέων-εκπαιδευτικών.</w:t>
      </w:r>
    </w:p>
    <w:p w14:paraId="057E45F0" w14:textId="53242AA5" w:rsidR="0082366E" w:rsidRPr="009A20AD" w:rsidRDefault="0082366E" w:rsidP="0082366E">
      <w:pPr>
        <w:tabs>
          <w:tab w:val="left" w:pos="-1080"/>
          <w:tab w:val="left" w:pos="-360"/>
          <w:tab w:val="left" w:pos="-180"/>
        </w:tabs>
        <w:ind w:firstLine="284"/>
        <w:jc w:val="both"/>
        <w:rPr>
          <w:rFonts w:asciiTheme="minorHAnsi" w:eastAsia="Arial Unicode MS" w:hAnsiTheme="minorHAnsi" w:cstheme="minorHAnsi"/>
          <w:bCs/>
          <w:iCs/>
          <w:snapToGrid w:val="0"/>
          <w:sz w:val="21"/>
          <w:szCs w:val="21"/>
          <w:lang w:eastAsia="zh-CN"/>
        </w:rPr>
      </w:pPr>
      <w:r w:rsidRPr="003A5027">
        <w:rPr>
          <w:rFonts w:asciiTheme="minorHAnsi" w:eastAsia="Arial Unicode MS" w:hAnsiTheme="minorHAnsi" w:cstheme="minorHAnsi"/>
          <w:bCs/>
          <w:iCs/>
          <w:snapToGrid w:val="0"/>
          <w:sz w:val="21"/>
          <w:szCs w:val="21"/>
          <w:lang w:eastAsia="zh-CN"/>
        </w:rPr>
        <w:t xml:space="preserve">Να αναδειχτούν κοινές δράσεις </w:t>
      </w:r>
      <w:r w:rsidR="006748DB" w:rsidRPr="009A20AD">
        <w:rPr>
          <w:rFonts w:asciiTheme="minorHAnsi" w:eastAsia="Arial Unicode MS" w:hAnsiTheme="minorHAnsi" w:cstheme="minorHAnsi"/>
          <w:bCs/>
          <w:iCs/>
          <w:snapToGrid w:val="0"/>
          <w:sz w:val="21"/>
          <w:szCs w:val="21"/>
          <w:lang w:eastAsia="zh-CN"/>
        </w:rPr>
        <w:t xml:space="preserve">που </w:t>
      </w:r>
      <w:r w:rsidRPr="009A20AD">
        <w:rPr>
          <w:rFonts w:asciiTheme="minorHAnsi" w:eastAsia="Arial Unicode MS" w:hAnsiTheme="minorHAnsi" w:cstheme="minorHAnsi"/>
          <w:bCs/>
          <w:iCs/>
          <w:snapToGrid w:val="0"/>
          <w:sz w:val="21"/>
          <w:szCs w:val="21"/>
          <w:lang w:eastAsia="zh-CN"/>
        </w:rPr>
        <w:t xml:space="preserve">μπορούν να επικεντρωθούν στα παρακάτω ζητήματα: </w:t>
      </w:r>
    </w:p>
    <w:p w14:paraId="584DBEF5" w14:textId="5CBF432E" w:rsidR="0082366E" w:rsidRPr="003A5027"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9A20AD">
        <w:rPr>
          <w:rFonts w:asciiTheme="minorHAnsi" w:eastAsia="Arial Unicode MS" w:hAnsiTheme="minorHAnsi" w:cstheme="minorHAnsi"/>
          <w:bCs/>
          <w:iCs/>
          <w:snapToGrid w:val="0"/>
          <w:sz w:val="21"/>
          <w:szCs w:val="21"/>
          <w:lang w:eastAsia="zh-CN"/>
        </w:rPr>
        <w:t xml:space="preserve">πλήρης κάλυψη από τον κρατικό προϋπολογισμό </w:t>
      </w:r>
      <w:r w:rsidRPr="003A5027">
        <w:rPr>
          <w:rFonts w:asciiTheme="minorHAnsi" w:eastAsia="Arial Unicode MS" w:hAnsiTheme="minorHAnsi" w:cstheme="minorHAnsi"/>
          <w:bCs/>
          <w:iCs/>
          <w:snapToGrid w:val="0"/>
          <w:sz w:val="21"/>
          <w:szCs w:val="21"/>
          <w:lang w:eastAsia="zh-CN"/>
        </w:rPr>
        <w:t>των αναγκών της δημόσιας εκπαίδευσης (μόνιμο εκπαιδευτικό και βοηθητικό προσωπικό, υλικοτεχνική υποδομή, δωρεάν παροχή βιβλίων και συγγραμμάτων, χωρίς καμία οικονομική επιβάρυνση των γονέων). Βελτίωση των όρων φοίτησης και διαβίωσης των παιδιών σε διδακτήρια σύγχρονα, ασφαλή και υγιεινά, με σύγχρονες υποδομές. Καταγραφή των αναγκαίων κτ</w:t>
      </w:r>
      <w:r w:rsidR="006748DB">
        <w:rPr>
          <w:rFonts w:asciiTheme="minorHAnsi" w:eastAsia="Arial Unicode MS" w:hAnsiTheme="minorHAnsi" w:cstheme="minorHAnsi"/>
          <w:bCs/>
          <w:iCs/>
          <w:snapToGrid w:val="0"/>
          <w:sz w:val="21"/>
          <w:szCs w:val="21"/>
          <w:lang w:eastAsia="zh-CN"/>
        </w:rPr>
        <w:t>η</w:t>
      </w:r>
      <w:r w:rsidRPr="003A5027">
        <w:rPr>
          <w:rFonts w:asciiTheme="minorHAnsi" w:eastAsia="Arial Unicode MS" w:hAnsiTheme="minorHAnsi" w:cstheme="minorHAnsi"/>
          <w:bCs/>
          <w:iCs/>
          <w:snapToGrid w:val="0"/>
          <w:sz w:val="21"/>
          <w:szCs w:val="21"/>
          <w:lang w:eastAsia="zh-CN"/>
        </w:rPr>
        <w:t>ριακών και υλικοτεχνικών υποδομών, των ελλείψεων  και των  προβλημάτων ασφάλειας, μπορεί να αποτελέσει τη βάση κοινών αιτημάτων και δράσεων.</w:t>
      </w:r>
    </w:p>
    <w:p w14:paraId="39A3B4BD" w14:textId="77777777" w:rsidR="0082366E" w:rsidRPr="003A5027"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3A5027">
        <w:rPr>
          <w:rFonts w:asciiTheme="minorHAnsi" w:eastAsia="Arial Unicode MS" w:hAnsiTheme="minorHAnsi" w:cstheme="minorHAnsi"/>
          <w:bCs/>
          <w:snapToGrid w:val="0"/>
          <w:sz w:val="21"/>
          <w:szCs w:val="21"/>
          <w:lang w:eastAsia="zh-CN"/>
        </w:rPr>
        <w:t xml:space="preserve">Κλείνουμε με τα λόγια του μεγάλου παιδαγωγού Δ. Γληνού: «Οι παιδαγωγοί στις ψυχές των νέων ανθρώπων βλέπουν τη δυνατότητα μιας καλύτερης κοινωνίας και για αυτό αξίζει να δώσουν όλο τους το είναι». </w:t>
      </w:r>
    </w:p>
    <w:p w14:paraId="58599A8A" w14:textId="77777777" w:rsidR="00697573" w:rsidRPr="003A5027" w:rsidRDefault="00697573">
      <w:pPr>
        <w:rPr>
          <w:rFonts w:asciiTheme="minorHAnsi" w:hAnsiTheme="minorHAnsi" w:cstheme="minorHAnsi"/>
          <w:b/>
        </w:rPr>
      </w:pPr>
      <w:r w:rsidRPr="003A5027">
        <w:rPr>
          <w:rFonts w:asciiTheme="minorHAnsi" w:hAnsiTheme="minorHAnsi" w:cstheme="minorHAnsi"/>
          <w:b/>
        </w:rPr>
        <w:br w:type="page"/>
      </w:r>
    </w:p>
    <w:p w14:paraId="008A7ED9" w14:textId="77777777" w:rsidR="00712CE7" w:rsidRPr="003A5027" w:rsidRDefault="00B244AE" w:rsidP="00A85F0D">
      <w:pPr>
        <w:pStyle w:val="a3"/>
        <w:ind w:right="-23" w:firstLine="142"/>
        <w:jc w:val="both"/>
        <w:rPr>
          <w:rFonts w:asciiTheme="minorHAnsi" w:hAnsiTheme="minorHAnsi" w:cstheme="minorHAnsi"/>
          <w:b/>
          <w:color w:val="FF0000"/>
          <w:sz w:val="22"/>
          <w:szCs w:val="22"/>
        </w:rPr>
      </w:pPr>
      <w:r w:rsidRPr="003A5027">
        <w:rPr>
          <w:rFonts w:asciiTheme="minorHAnsi" w:hAnsiTheme="minorHAnsi" w:cstheme="minorHAnsi"/>
          <w:b/>
          <w:color w:val="FF0000"/>
          <w:sz w:val="22"/>
          <w:szCs w:val="22"/>
        </w:rPr>
        <w:lastRenderedPageBreak/>
        <w:t>Θετικά σημεία</w:t>
      </w:r>
    </w:p>
    <w:p w14:paraId="5C30EEB9" w14:textId="77777777" w:rsidR="00833AD3" w:rsidRPr="003A5027" w:rsidRDefault="00073EEC" w:rsidP="00E75179">
      <w:pPr>
        <w:tabs>
          <w:tab w:val="left" w:pos="426"/>
        </w:tabs>
        <w:ind w:right="-23" w:firstLine="142"/>
        <w:jc w:val="both"/>
        <w:rPr>
          <w:rFonts w:asciiTheme="minorHAnsi" w:hAnsiTheme="minorHAnsi" w:cstheme="minorHAnsi"/>
        </w:rPr>
      </w:pPr>
      <w:r w:rsidRPr="003A5027">
        <w:rPr>
          <w:rFonts w:asciiTheme="minorHAnsi" w:hAnsiTheme="minorHAnsi" w:cstheme="minorHAnsi"/>
        </w:rPr>
        <w:t>Η ύπαρξη ενιαίων, καθολικών μορφωτικών και παιδαγωγικών στόχων</w:t>
      </w:r>
      <w:r w:rsidR="00B244AE" w:rsidRPr="003A5027">
        <w:rPr>
          <w:rFonts w:asciiTheme="minorHAnsi" w:hAnsiTheme="minorHAnsi" w:cstheme="minorHAnsi"/>
        </w:rPr>
        <w:t xml:space="preserve"> για όλα τα παιδιά.</w:t>
      </w:r>
    </w:p>
    <w:p w14:paraId="5C430945" w14:textId="77777777" w:rsidR="00712CE7" w:rsidRPr="003A5027" w:rsidRDefault="00073EEC" w:rsidP="00E75179">
      <w:pPr>
        <w:tabs>
          <w:tab w:val="left" w:pos="426"/>
        </w:tabs>
        <w:ind w:right="-23" w:firstLine="142"/>
        <w:jc w:val="both"/>
        <w:rPr>
          <w:rFonts w:asciiTheme="minorHAnsi" w:hAnsiTheme="minorHAnsi" w:cstheme="minorHAnsi"/>
        </w:rPr>
      </w:pPr>
      <w:r w:rsidRPr="003A5027">
        <w:rPr>
          <w:rFonts w:asciiTheme="minorHAnsi" w:hAnsiTheme="minorHAnsi" w:cstheme="minorHAnsi"/>
        </w:rPr>
        <w:t>Η δ</w:t>
      </w:r>
      <w:r w:rsidR="00B244AE" w:rsidRPr="003A5027">
        <w:rPr>
          <w:rFonts w:asciiTheme="minorHAnsi" w:hAnsiTheme="minorHAnsi" w:cstheme="minorHAnsi"/>
        </w:rPr>
        <w:t>ωρεάν διανομή διδακτικών βιβλίων για όλα τα παιδιά.</w:t>
      </w:r>
    </w:p>
    <w:p w14:paraId="12C78E1C" w14:textId="77777777" w:rsidR="00712CE7" w:rsidRPr="003A5027" w:rsidRDefault="00073EEC" w:rsidP="00E75179">
      <w:pPr>
        <w:tabs>
          <w:tab w:val="left" w:pos="426"/>
        </w:tabs>
        <w:ind w:right="-23" w:firstLine="142"/>
        <w:jc w:val="both"/>
        <w:rPr>
          <w:rFonts w:asciiTheme="minorHAnsi" w:hAnsiTheme="minorHAnsi" w:cstheme="minorHAnsi"/>
        </w:rPr>
      </w:pPr>
      <w:r w:rsidRPr="003A5027">
        <w:rPr>
          <w:rFonts w:asciiTheme="minorHAnsi" w:hAnsiTheme="minorHAnsi" w:cstheme="minorHAnsi"/>
        </w:rPr>
        <w:t>Το δ</w:t>
      </w:r>
      <w:r w:rsidR="00B244AE" w:rsidRPr="003A5027">
        <w:rPr>
          <w:rFonts w:asciiTheme="minorHAnsi" w:hAnsiTheme="minorHAnsi" w:cstheme="minorHAnsi"/>
        </w:rPr>
        <w:t>ιδακτικό υλικό που παράγεται από</w:t>
      </w:r>
      <w:r w:rsidRPr="003A5027">
        <w:rPr>
          <w:rFonts w:asciiTheme="minorHAnsi" w:hAnsiTheme="minorHAnsi" w:cstheme="minorHAnsi"/>
        </w:rPr>
        <w:t xml:space="preserve"> τους εκπαιδευτικούς της πράξης.</w:t>
      </w:r>
    </w:p>
    <w:p w14:paraId="0CA38D2F" w14:textId="77777777" w:rsidR="00073EEC" w:rsidRPr="003A5027" w:rsidRDefault="00073EEC" w:rsidP="00E75179">
      <w:pPr>
        <w:tabs>
          <w:tab w:val="left" w:pos="426"/>
        </w:tabs>
        <w:ind w:right="-23" w:firstLine="142"/>
        <w:jc w:val="both"/>
        <w:rPr>
          <w:rFonts w:asciiTheme="minorHAnsi" w:hAnsiTheme="minorHAnsi" w:cstheme="minorHAnsi"/>
        </w:rPr>
      </w:pPr>
      <w:r w:rsidRPr="003A5027">
        <w:rPr>
          <w:rFonts w:asciiTheme="minorHAnsi" w:hAnsiTheme="minorHAnsi" w:cstheme="minorHAnsi"/>
        </w:rPr>
        <w:t>Η σταθερή πεποίθηση του εκπαιδευτικού σώματος για τον ανθρωπιστικό και παιδαγωγικό τους ρόλο.</w:t>
      </w:r>
    </w:p>
    <w:p w14:paraId="796C02B6" w14:textId="77777777" w:rsidR="00712CE7" w:rsidRPr="003A5027" w:rsidRDefault="00E75179" w:rsidP="00E75179">
      <w:pPr>
        <w:tabs>
          <w:tab w:val="left" w:pos="426"/>
        </w:tabs>
        <w:ind w:right="-23" w:firstLine="142"/>
        <w:jc w:val="both"/>
        <w:rPr>
          <w:rFonts w:asciiTheme="minorHAnsi" w:hAnsiTheme="minorHAnsi" w:cstheme="minorHAnsi"/>
        </w:rPr>
      </w:pPr>
      <w:r w:rsidRPr="003A5027">
        <w:rPr>
          <w:rFonts w:asciiTheme="minorHAnsi" w:hAnsiTheme="minorHAnsi" w:cstheme="minorHAnsi"/>
        </w:rPr>
        <w:t>Η σ</w:t>
      </w:r>
      <w:r w:rsidR="00073EEC" w:rsidRPr="003A5027">
        <w:rPr>
          <w:rFonts w:asciiTheme="minorHAnsi" w:hAnsiTheme="minorHAnsi" w:cstheme="minorHAnsi"/>
        </w:rPr>
        <w:t>υνεχής</w:t>
      </w:r>
      <w:r w:rsidR="00B244AE" w:rsidRPr="003A5027">
        <w:rPr>
          <w:rFonts w:asciiTheme="minorHAnsi" w:hAnsiTheme="minorHAnsi" w:cstheme="minorHAnsi"/>
        </w:rPr>
        <w:t xml:space="preserve"> ανατροφοδότηση των γονέων</w:t>
      </w:r>
      <w:r w:rsidR="00073EEC" w:rsidRPr="003A5027">
        <w:rPr>
          <w:rFonts w:asciiTheme="minorHAnsi" w:hAnsiTheme="minorHAnsi" w:cstheme="minorHAnsi"/>
        </w:rPr>
        <w:t>,</w:t>
      </w:r>
      <w:r w:rsidR="00B244AE" w:rsidRPr="003A5027">
        <w:rPr>
          <w:rFonts w:asciiTheme="minorHAnsi" w:hAnsiTheme="minorHAnsi" w:cstheme="minorHAnsi"/>
        </w:rPr>
        <w:t xml:space="preserve"> </w:t>
      </w:r>
      <w:r w:rsidR="00073EEC" w:rsidRPr="003A5027">
        <w:rPr>
          <w:rFonts w:asciiTheme="minorHAnsi" w:hAnsiTheme="minorHAnsi" w:cstheme="minorHAnsi"/>
        </w:rPr>
        <w:t xml:space="preserve">από τους εκπαιδευτικούς, </w:t>
      </w:r>
      <w:r w:rsidR="00B244AE" w:rsidRPr="003A5027">
        <w:rPr>
          <w:rFonts w:asciiTheme="minorHAnsi" w:hAnsiTheme="minorHAnsi" w:cstheme="minorHAnsi"/>
        </w:rPr>
        <w:t xml:space="preserve">για την πρόοδο </w:t>
      </w:r>
      <w:r w:rsidR="00073EEC" w:rsidRPr="003A5027">
        <w:rPr>
          <w:rFonts w:asciiTheme="minorHAnsi" w:hAnsiTheme="minorHAnsi" w:cstheme="minorHAnsi"/>
        </w:rPr>
        <w:t xml:space="preserve">των μαθητών </w:t>
      </w:r>
      <w:r w:rsidR="00B244AE" w:rsidRPr="003A5027">
        <w:rPr>
          <w:rFonts w:asciiTheme="minorHAnsi" w:hAnsiTheme="minorHAnsi" w:cstheme="minorHAnsi"/>
        </w:rPr>
        <w:t xml:space="preserve">και τις δυσκολίες </w:t>
      </w:r>
      <w:r w:rsidR="00073EEC" w:rsidRPr="003A5027">
        <w:rPr>
          <w:rFonts w:asciiTheme="minorHAnsi" w:hAnsiTheme="minorHAnsi" w:cstheme="minorHAnsi"/>
        </w:rPr>
        <w:t>που αντιμετωπίζουν</w:t>
      </w:r>
      <w:r w:rsidR="00B244AE" w:rsidRPr="003A5027">
        <w:rPr>
          <w:rFonts w:asciiTheme="minorHAnsi" w:hAnsiTheme="minorHAnsi" w:cstheme="minorHAnsi"/>
        </w:rPr>
        <w:t>.</w:t>
      </w:r>
      <w:r w:rsidR="00073EEC" w:rsidRPr="003A5027">
        <w:rPr>
          <w:rFonts w:asciiTheme="minorHAnsi" w:hAnsiTheme="minorHAnsi" w:cstheme="minorHAnsi"/>
        </w:rPr>
        <w:t xml:space="preserve"> </w:t>
      </w:r>
      <w:r w:rsidR="004E6722" w:rsidRPr="003A5027">
        <w:rPr>
          <w:rFonts w:asciiTheme="minorHAnsi" w:hAnsiTheme="minorHAnsi" w:cstheme="minorHAnsi"/>
        </w:rPr>
        <w:t>Ο</w:t>
      </w:r>
      <w:r w:rsidR="00871753" w:rsidRPr="003A5027">
        <w:rPr>
          <w:rFonts w:asciiTheme="minorHAnsi" w:hAnsiTheme="minorHAnsi" w:cstheme="minorHAnsi"/>
        </w:rPr>
        <w:t>ι</w:t>
      </w:r>
      <w:r w:rsidR="00B244AE" w:rsidRPr="003A5027">
        <w:rPr>
          <w:rFonts w:asciiTheme="minorHAnsi" w:hAnsiTheme="minorHAnsi" w:cstheme="minorHAnsi"/>
        </w:rPr>
        <w:t xml:space="preserve"> </w:t>
      </w:r>
      <w:r w:rsidR="00073EEC" w:rsidRPr="003A5027">
        <w:rPr>
          <w:rFonts w:asciiTheme="minorHAnsi" w:hAnsiTheme="minorHAnsi" w:cstheme="minorHAnsi"/>
        </w:rPr>
        <w:t>διαρκείς</w:t>
      </w:r>
      <w:r w:rsidR="00B244AE" w:rsidRPr="003A5027">
        <w:rPr>
          <w:rFonts w:asciiTheme="minorHAnsi" w:hAnsiTheme="minorHAnsi" w:cstheme="minorHAnsi"/>
        </w:rPr>
        <w:t xml:space="preserve"> προσπάθειες των εκπαιδευτικών να </w:t>
      </w:r>
      <w:r w:rsidR="0049084B" w:rsidRPr="003A5027">
        <w:rPr>
          <w:rFonts w:asciiTheme="minorHAnsi" w:hAnsiTheme="minorHAnsi" w:cstheme="minorHAnsi"/>
        </w:rPr>
        <w:t xml:space="preserve">υπάρχει γόνιμη επικοινωνία με τους γονείς, παρά τις καθημερινές δυσκολίες. </w:t>
      </w:r>
    </w:p>
    <w:p w14:paraId="3FB0FAA0" w14:textId="64696547" w:rsidR="00712CE7" w:rsidRPr="003A5027" w:rsidRDefault="00B244AE" w:rsidP="00E75179">
      <w:pPr>
        <w:tabs>
          <w:tab w:val="left" w:pos="426"/>
        </w:tabs>
        <w:ind w:right="-23" w:firstLine="142"/>
        <w:jc w:val="both"/>
        <w:rPr>
          <w:rFonts w:asciiTheme="minorHAnsi" w:hAnsiTheme="minorHAnsi" w:cstheme="minorHAnsi"/>
        </w:rPr>
      </w:pPr>
      <w:r w:rsidRPr="003A5027">
        <w:rPr>
          <w:rFonts w:asciiTheme="minorHAnsi" w:hAnsiTheme="minorHAnsi" w:cstheme="minorHAnsi"/>
        </w:rPr>
        <w:t>Οι καθημερινές προσπάθειες διαμόρφωσης αντισταθμιστικών και μορφωτικά επωφελών παιδαγωγικών πρακτικών.</w:t>
      </w:r>
      <w:r w:rsidR="00871753" w:rsidRPr="003A5027">
        <w:rPr>
          <w:rFonts w:asciiTheme="minorHAnsi" w:hAnsiTheme="minorHAnsi" w:cstheme="minorHAnsi"/>
        </w:rPr>
        <w:t xml:space="preserve"> Είναι χαρακτηριστικό</w:t>
      </w:r>
      <w:r w:rsidR="006748DB">
        <w:rPr>
          <w:rFonts w:asciiTheme="minorHAnsi" w:hAnsiTheme="minorHAnsi" w:cstheme="minorHAnsi"/>
          <w:color w:val="EE0000"/>
        </w:rPr>
        <w:t>,</w:t>
      </w:r>
      <w:r w:rsidR="00871753" w:rsidRPr="003A5027">
        <w:rPr>
          <w:rFonts w:asciiTheme="minorHAnsi" w:hAnsiTheme="minorHAnsi" w:cstheme="minorHAnsi"/>
        </w:rPr>
        <w:t xml:space="preserve"> από την έρευνα της ΔΟΕ</w:t>
      </w:r>
      <w:r w:rsidR="006748DB">
        <w:rPr>
          <w:rFonts w:asciiTheme="minorHAnsi" w:hAnsiTheme="minorHAnsi" w:cstheme="minorHAnsi"/>
          <w:color w:val="EE0000"/>
        </w:rPr>
        <w:t>,</w:t>
      </w:r>
      <w:r w:rsidR="00871753" w:rsidRPr="003A5027">
        <w:rPr>
          <w:rFonts w:asciiTheme="minorHAnsi" w:hAnsiTheme="minorHAnsi" w:cstheme="minorHAnsi"/>
        </w:rPr>
        <w:t xml:space="preserve"> ότι παρά τις συνεχώς αυξανόμενες αντιξοότητες (ελλείψεις, κενά,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14:paraId="038BA55E" w14:textId="77777777" w:rsidR="00115C12" w:rsidRPr="003A5027" w:rsidRDefault="00E75179" w:rsidP="00E75179">
      <w:pPr>
        <w:tabs>
          <w:tab w:val="left" w:pos="426"/>
        </w:tabs>
        <w:ind w:right="-23" w:firstLine="142"/>
        <w:jc w:val="both"/>
        <w:rPr>
          <w:rFonts w:asciiTheme="minorHAnsi" w:hAnsiTheme="minorHAnsi" w:cstheme="minorHAnsi"/>
        </w:rPr>
      </w:pPr>
      <w:r w:rsidRPr="003A5027">
        <w:rPr>
          <w:rFonts w:asciiTheme="minorHAnsi" w:hAnsiTheme="minorHAnsi" w:cstheme="minorHAnsi"/>
        </w:rPr>
        <w:t>Η ανάδειξη</w:t>
      </w:r>
      <w:r w:rsidR="00115C12" w:rsidRPr="003A5027">
        <w:rPr>
          <w:rFonts w:asciiTheme="minorHAnsi" w:hAnsiTheme="minorHAnsi" w:cstheme="minorHAnsi"/>
        </w:rPr>
        <w:t xml:space="preserve"> των κοινωνικών παραμέτρων και διαστάσεων της εκπαίδευσης.</w:t>
      </w:r>
    </w:p>
    <w:p w14:paraId="1F53C770" w14:textId="77777777" w:rsidR="00E75179" w:rsidRPr="003A5027" w:rsidRDefault="00E75179" w:rsidP="00E75179">
      <w:pPr>
        <w:tabs>
          <w:tab w:val="left" w:pos="426"/>
        </w:tabs>
        <w:ind w:right="-23" w:firstLine="142"/>
        <w:jc w:val="both"/>
        <w:rPr>
          <w:rFonts w:asciiTheme="minorHAnsi" w:hAnsiTheme="minorHAnsi" w:cstheme="minorHAnsi"/>
        </w:rPr>
      </w:pPr>
      <w:r w:rsidRPr="003A5027">
        <w:rPr>
          <w:rFonts w:asciiTheme="minorHAnsi" w:hAnsiTheme="minorHAnsi" w:cstheme="minorHAnsi"/>
        </w:rPr>
        <w:t>Η καταγραφή ερευνητικών δεδομένων από τους εκπαιδευτικούς, για τη σημερινή εκπαιδευτική πραγματικότητα.</w:t>
      </w:r>
    </w:p>
    <w:p w14:paraId="6C16E7AE" w14:textId="77777777" w:rsidR="00712CE7" w:rsidRPr="003A5027" w:rsidRDefault="00B244AE" w:rsidP="00A85F0D">
      <w:pPr>
        <w:ind w:right="-23" w:firstLine="142"/>
        <w:jc w:val="both"/>
        <w:rPr>
          <w:rFonts w:asciiTheme="minorHAnsi" w:hAnsiTheme="minorHAnsi" w:cstheme="minorHAnsi"/>
          <w:b/>
          <w:color w:val="FF0000"/>
        </w:rPr>
      </w:pPr>
      <w:r w:rsidRPr="003A5027">
        <w:rPr>
          <w:rFonts w:asciiTheme="minorHAnsi" w:hAnsiTheme="minorHAnsi" w:cstheme="minorHAnsi"/>
          <w:b/>
          <w:color w:val="FF0000"/>
        </w:rPr>
        <w:t>Σημεία προς βελτίωση</w:t>
      </w:r>
    </w:p>
    <w:p w14:paraId="45C2EFCD" w14:textId="77777777" w:rsidR="00712CE7" w:rsidRPr="003A5027" w:rsidRDefault="000C787F" w:rsidP="00A85F0D">
      <w:pPr>
        <w:tabs>
          <w:tab w:val="left" w:pos="426"/>
        </w:tabs>
        <w:ind w:right="-23" w:firstLine="142"/>
        <w:jc w:val="both"/>
        <w:rPr>
          <w:rFonts w:asciiTheme="minorHAnsi" w:hAnsiTheme="minorHAnsi" w:cstheme="minorHAnsi"/>
        </w:rPr>
      </w:pPr>
      <w:r w:rsidRPr="003A5027">
        <w:rPr>
          <w:rFonts w:asciiTheme="minorHAnsi" w:hAnsiTheme="minorHAnsi" w:cstheme="minorHAnsi"/>
        </w:rPr>
        <w:t xml:space="preserve">1. </w:t>
      </w:r>
      <w:r w:rsidR="00B244AE" w:rsidRPr="003A5027">
        <w:rPr>
          <w:rFonts w:asciiTheme="minorHAnsi" w:hAnsiTheme="minorHAnsi" w:cstheme="minorHAnsi"/>
        </w:rPr>
        <w:t>Ανάγκη περιορισμού της έκτασης</w:t>
      </w:r>
      <w:r w:rsidR="00841F89" w:rsidRPr="003A5027">
        <w:rPr>
          <w:rFonts w:asciiTheme="minorHAnsi" w:hAnsiTheme="minorHAnsi" w:cstheme="minorHAnsi"/>
        </w:rPr>
        <w:t xml:space="preserve"> και της δυσκολίας</w:t>
      </w:r>
      <w:r w:rsidR="00B244AE" w:rsidRPr="003A5027">
        <w:rPr>
          <w:rFonts w:asciiTheme="minorHAnsi" w:hAnsiTheme="minorHAnsi" w:cstheme="minorHAnsi"/>
        </w:rPr>
        <w:t xml:space="preserve"> της «ύλης», δηλαδή ανάγκη χρονι</w:t>
      </w:r>
      <w:r w:rsidR="00E35610" w:rsidRPr="003A5027">
        <w:rPr>
          <w:rFonts w:asciiTheme="minorHAnsi" w:hAnsiTheme="minorHAnsi" w:cstheme="minorHAnsi"/>
        </w:rPr>
        <w:t>κής άνεσης για την εμβάθυνση στα</w:t>
      </w:r>
      <w:r w:rsidR="00841F89" w:rsidRPr="003A5027">
        <w:rPr>
          <w:rFonts w:asciiTheme="minorHAnsi" w:hAnsiTheme="minorHAnsi" w:cstheme="minorHAnsi"/>
        </w:rPr>
        <w:t xml:space="preserve"> διδακτικά αντικείμενα, με βάση τους εσωτερικούς ρυθμούς κάθε τμήματος.</w:t>
      </w:r>
    </w:p>
    <w:p w14:paraId="62767365" w14:textId="19CA856C" w:rsidR="00712CE7" w:rsidRPr="003A5027" w:rsidRDefault="00C100F0" w:rsidP="00A85F0D">
      <w:pPr>
        <w:tabs>
          <w:tab w:val="left" w:pos="426"/>
        </w:tabs>
        <w:ind w:right="-23" w:firstLine="142"/>
        <w:jc w:val="both"/>
        <w:rPr>
          <w:rFonts w:asciiTheme="minorHAnsi" w:hAnsiTheme="minorHAnsi" w:cstheme="minorHAnsi"/>
        </w:rPr>
      </w:pPr>
      <w:r w:rsidRPr="003A5027">
        <w:rPr>
          <w:rFonts w:asciiTheme="minorHAnsi" w:hAnsiTheme="minorHAnsi" w:cstheme="minorHAnsi"/>
        </w:rPr>
        <w:t>2</w:t>
      </w:r>
      <w:r w:rsidR="000C787F" w:rsidRPr="003A5027">
        <w:rPr>
          <w:rFonts w:asciiTheme="minorHAnsi" w:hAnsiTheme="minorHAnsi" w:cstheme="minorHAnsi"/>
        </w:rPr>
        <w:t xml:space="preserve">. </w:t>
      </w:r>
      <w:r w:rsidR="00B244AE" w:rsidRPr="003A5027">
        <w:rPr>
          <w:rFonts w:asciiTheme="minorHAnsi" w:hAnsiTheme="minorHAnsi" w:cstheme="minorHAnsi"/>
        </w:rPr>
        <w:t>Συστηματική και μακροχρόνια παρέμβαση για το</w:t>
      </w:r>
      <w:r w:rsidR="00B244AE" w:rsidRPr="006748DB">
        <w:rPr>
          <w:rFonts w:asciiTheme="minorHAnsi" w:hAnsiTheme="minorHAnsi" w:cstheme="minorHAnsi"/>
        </w:rPr>
        <w:t>ν</w:t>
      </w:r>
      <w:r w:rsidR="00B244AE" w:rsidRPr="003A5027">
        <w:rPr>
          <w:rFonts w:asciiTheme="minorHAnsi" w:hAnsiTheme="minorHAnsi" w:cstheme="minorHAnsi"/>
        </w:rPr>
        <w:t xml:space="preserve"> δραστικό περιορισμό </w:t>
      </w:r>
      <w:r w:rsidRPr="003A5027">
        <w:rPr>
          <w:rFonts w:asciiTheme="minorHAnsi" w:hAnsiTheme="minorHAnsi" w:cstheme="minorHAnsi"/>
        </w:rPr>
        <w:t>μορφών</w:t>
      </w:r>
      <w:r w:rsidR="00B244AE" w:rsidRPr="003A5027">
        <w:rPr>
          <w:rFonts w:asciiTheme="minorHAnsi" w:hAnsiTheme="minorHAnsi" w:cstheme="minorHAnsi"/>
        </w:rPr>
        <w:t xml:space="preserve"> που υπονομεύουν το</w:t>
      </w:r>
      <w:r w:rsidR="00B244AE" w:rsidRPr="006748DB">
        <w:rPr>
          <w:rFonts w:asciiTheme="minorHAnsi" w:hAnsiTheme="minorHAnsi" w:cstheme="minorHAnsi"/>
        </w:rPr>
        <w:t xml:space="preserve">ν </w:t>
      </w:r>
      <w:r w:rsidR="00B244AE" w:rsidRPr="003A5027">
        <w:rPr>
          <w:rFonts w:asciiTheme="minorHAnsi" w:hAnsiTheme="minorHAnsi" w:cstheme="minorHAnsi"/>
        </w:rPr>
        <w:t>δημόσιο και δωρεάν χαρακτήρα της εκπαίδευσης.</w:t>
      </w:r>
      <w:r w:rsidR="00841F89" w:rsidRPr="003A5027">
        <w:rPr>
          <w:rFonts w:asciiTheme="minorHAnsi" w:hAnsiTheme="minorHAnsi" w:cstheme="minorHAnsi"/>
        </w:rPr>
        <w:t xml:space="preserve"> Ειδικότερα κατάργηση των μορφών πολυτυπίας που αναιρούν τον ενιαίο χαρακτήρα της εκπαίδευσης, όπως είναι τα πρότυπα</w:t>
      </w:r>
      <w:r w:rsidR="006748DB">
        <w:rPr>
          <w:rFonts w:asciiTheme="minorHAnsi" w:hAnsiTheme="minorHAnsi" w:cstheme="minorHAnsi"/>
        </w:rPr>
        <w:t xml:space="preserve"> </w:t>
      </w:r>
      <w:r w:rsidR="00841F89" w:rsidRPr="006748DB">
        <w:rPr>
          <w:rFonts w:asciiTheme="minorHAnsi" w:hAnsiTheme="minorHAnsi" w:cstheme="minorHAnsi"/>
        </w:rPr>
        <w:t>σχολεία</w:t>
      </w:r>
      <w:r w:rsidR="006748DB">
        <w:rPr>
          <w:rFonts w:asciiTheme="minorHAnsi" w:hAnsiTheme="minorHAnsi" w:cstheme="minorHAnsi"/>
        </w:rPr>
        <w:t>.</w:t>
      </w:r>
      <w:r w:rsidR="00841F89" w:rsidRPr="003A5027">
        <w:rPr>
          <w:rFonts w:asciiTheme="minorHAnsi" w:hAnsiTheme="minorHAnsi" w:cstheme="minorHAnsi"/>
        </w:rPr>
        <w:t xml:space="preserve"> Κατάργηση των εξεταστικών μορφών επιλογής και κατηγοριοποίησης των μαθητών. Τέτοιου είδους εξετάσεις όπως αυτές  για την εισαγωγή σε πρότυπα</w:t>
      </w:r>
      <w:r w:rsidR="006748DB">
        <w:rPr>
          <w:rFonts w:asciiTheme="minorHAnsi" w:hAnsiTheme="minorHAnsi" w:cstheme="minorHAnsi"/>
        </w:rPr>
        <w:t xml:space="preserve"> </w:t>
      </w:r>
      <w:r w:rsidR="006748DB" w:rsidRPr="009A20AD">
        <w:rPr>
          <w:rFonts w:asciiTheme="minorHAnsi" w:hAnsiTheme="minorHAnsi" w:cstheme="minorHAnsi"/>
        </w:rPr>
        <w:t>σχολεία</w:t>
      </w:r>
      <w:r w:rsidR="00841F89" w:rsidRPr="003A5027">
        <w:rPr>
          <w:rFonts w:asciiTheme="minorHAnsi" w:hAnsiTheme="minorHAnsi" w:cstheme="minorHAnsi"/>
        </w:rPr>
        <w:t xml:space="preserve"> και οι εξετάσεις της λεγόμενης «ελληνικής </w:t>
      </w:r>
      <w:r w:rsidR="00841F89" w:rsidRPr="003A5027">
        <w:rPr>
          <w:rFonts w:asciiTheme="minorHAnsi" w:hAnsiTheme="minorHAnsi" w:cstheme="minorHAnsi"/>
          <w:lang w:val="en-US"/>
        </w:rPr>
        <w:t>PISA</w:t>
      </w:r>
      <w:r w:rsidR="00841F89" w:rsidRPr="003A5027">
        <w:rPr>
          <w:rFonts w:asciiTheme="minorHAnsi" w:hAnsiTheme="minorHAnsi" w:cstheme="minorHAnsi"/>
        </w:rPr>
        <w:t>» ενισχύουν τα φροντιστήρια και τον ατομικό ανταγωνισμό των μαθητών, υπονομεύοντας τόσο τη συνεργατική κουλτούρα, όσο και την παιδαγωγική σχέση με τη γνώση.</w:t>
      </w:r>
    </w:p>
    <w:p w14:paraId="7535E76B" w14:textId="77777777" w:rsidR="004B2BAD" w:rsidRPr="003A5027" w:rsidRDefault="004B2BAD" w:rsidP="00A85F0D">
      <w:pPr>
        <w:tabs>
          <w:tab w:val="left" w:pos="426"/>
        </w:tabs>
        <w:ind w:right="-23" w:firstLine="142"/>
        <w:jc w:val="both"/>
        <w:rPr>
          <w:rFonts w:asciiTheme="minorHAnsi" w:hAnsiTheme="minorHAnsi" w:cstheme="minorHAnsi"/>
        </w:rPr>
      </w:pPr>
      <w:r w:rsidRPr="003A5027">
        <w:rPr>
          <w:rFonts w:asciiTheme="minorHAnsi" w:hAnsiTheme="minorHAnsi" w:cstheme="minorHAnsi"/>
        </w:rPr>
        <w:t>3. Ενίσχυση των θεσμικών δημοκρατικών οργάνων διοίκησης και συνεργασίας της εκπαιδευτικής κοινότητας και κατάργηση των πλατφορμών ατομικών καταγγελιών και ποινικοποίησης της εκπαιδευτικής διαδικασίας.</w:t>
      </w:r>
    </w:p>
    <w:p w14:paraId="2FFBEC22" w14:textId="77777777" w:rsidR="00712CE7" w:rsidRPr="003A5027" w:rsidRDefault="004B2BAD" w:rsidP="00A85F0D">
      <w:pPr>
        <w:tabs>
          <w:tab w:val="left" w:pos="426"/>
        </w:tabs>
        <w:ind w:right="-23" w:firstLine="142"/>
        <w:jc w:val="both"/>
        <w:rPr>
          <w:rFonts w:asciiTheme="minorHAnsi" w:hAnsiTheme="minorHAnsi" w:cstheme="minorHAnsi"/>
        </w:rPr>
      </w:pPr>
      <w:r w:rsidRPr="003A5027">
        <w:rPr>
          <w:rFonts w:asciiTheme="minorHAnsi" w:hAnsiTheme="minorHAnsi" w:cstheme="minorHAnsi"/>
        </w:rPr>
        <w:t>4</w:t>
      </w:r>
      <w:r w:rsidR="000C787F" w:rsidRPr="003A5027">
        <w:rPr>
          <w:rFonts w:asciiTheme="minorHAnsi" w:hAnsiTheme="minorHAnsi" w:cstheme="minorHAnsi"/>
        </w:rPr>
        <w:t xml:space="preserve">. </w:t>
      </w:r>
      <w:r w:rsidR="00B244AE" w:rsidRPr="003A5027">
        <w:rPr>
          <w:rFonts w:asciiTheme="minorHAnsi" w:hAnsiTheme="minorHAnsi" w:cstheme="minorHAnsi"/>
        </w:rPr>
        <w:t>Σταθερή</w:t>
      </w:r>
      <w:r w:rsidR="00344E1F" w:rsidRPr="003A5027">
        <w:rPr>
          <w:rFonts w:asciiTheme="minorHAnsi" w:hAnsiTheme="minorHAnsi" w:cstheme="minorHAnsi"/>
        </w:rPr>
        <w:t>-μόνιμη</w:t>
      </w:r>
      <w:r w:rsidR="00B244AE" w:rsidRPr="003A5027">
        <w:rPr>
          <w:rFonts w:asciiTheme="minorHAnsi" w:hAnsiTheme="minorHAnsi" w:cstheme="minorHAnsi"/>
        </w:rPr>
        <w:t xml:space="preserve"> και όχι ευκαιριακή στελέχωση όλων των θέσεων αντισταθμιστικών δομών, όπως της παράλληλης στήριξης, τμημάτων ΖΕΠ, τμημάτων ένταξης. Δημιουργία οργανικών θέσεων.</w:t>
      </w:r>
    </w:p>
    <w:p w14:paraId="6E9E9C5B" w14:textId="77777777" w:rsidR="00712CE7" w:rsidRPr="003A5027" w:rsidRDefault="000C787F" w:rsidP="00A85F0D">
      <w:pPr>
        <w:tabs>
          <w:tab w:val="left" w:pos="426"/>
        </w:tabs>
        <w:ind w:right="-23" w:firstLine="142"/>
        <w:jc w:val="both"/>
        <w:rPr>
          <w:rFonts w:asciiTheme="minorHAnsi" w:hAnsiTheme="minorHAnsi" w:cstheme="minorHAnsi"/>
        </w:rPr>
      </w:pPr>
      <w:r w:rsidRPr="003A5027">
        <w:rPr>
          <w:rFonts w:asciiTheme="minorHAnsi" w:hAnsiTheme="minorHAnsi" w:cstheme="minorHAnsi"/>
        </w:rPr>
        <w:t xml:space="preserve">5. </w:t>
      </w:r>
      <w:r w:rsidR="00B244AE" w:rsidRPr="003A5027">
        <w:rPr>
          <w:rFonts w:asciiTheme="minorHAnsi" w:hAnsiTheme="minorHAnsi" w:cstheme="minorHAnsi"/>
        </w:rPr>
        <w:t>Εξέταση του περιεχομένου των διδακτικών πρακτικών ως προς τη μορφωτική τους ωφέλεια</w:t>
      </w:r>
      <w:r w:rsidR="000B202D" w:rsidRPr="003A5027">
        <w:rPr>
          <w:rFonts w:asciiTheme="minorHAnsi" w:hAnsiTheme="minorHAnsi" w:cstheme="minorHAnsi"/>
        </w:rPr>
        <w:t xml:space="preserve">, </w:t>
      </w:r>
      <w:r w:rsidR="00B244AE" w:rsidRPr="003A5027">
        <w:rPr>
          <w:rFonts w:asciiTheme="minorHAnsi" w:hAnsiTheme="minorHAnsi" w:cstheme="minorHAnsi"/>
        </w:rPr>
        <w:t xml:space="preserve"> την</w:t>
      </w:r>
      <w:r w:rsidR="000B202D" w:rsidRPr="003A5027">
        <w:rPr>
          <w:rFonts w:asciiTheme="minorHAnsi" w:hAnsiTheme="minorHAnsi" w:cstheme="minorHAnsi"/>
        </w:rPr>
        <w:t xml:space="preserve"> αντισταθμιστική τους δυναμική, και τη δυνατότητά τους ως προς την άμβλυνση των κοινωνικών και εκπαιδευτικών ανισοτήτων</w:t>
      </w:r>
      <w:r w:rsidR="00B244AE" w:rsidRPr="003A5027">
        <w:rPr>
          <w:rFonts w:asciiTheme="minorHAnsi" w:hAnsiTheme="minorHAnsi" w:cstheme="minorHAnsi"/>
        </w:rPr>
        <w:t>.</w:t>
      </w:r>
    </w:p>
    <w:p w14:paraId="55E13E40" w14:textId="4A1FEFA2" w:rsidR="00712CE7" w:rsidRPr="009A20AD" w:rsidRDefault="000C787F" w:rsidP="00A85F0D">
      <w:pPr>
        <w:tabs>
          <w:tab w:val="left" w:pos="426"/>
        </w:tabs>
        <w:ind w:right="-23" w:firstLine="142"/>
        <w:jc w:val="both"/>
        <w:rPr>
          <w:rFonts w:asciiTheme="minorHAnsi" w:hAnsiTheme="minorHAnsi" w:cstheme="minorHAnsi"/>
        </w:rPr>
      </w:pPr>
      <w:r w:rsidRPr="009A20AD">
        <w:rPr>
          <w:rFonts w:asciiTheme="minorHAnsi" w:hAnsiTheme="minorHAnsi" w:cstheme="minorHAnsi"/>
        </w:rPr>
        <w:t xml:space="preserve">6. </w:t>
      </w:r>
      <w:r w:rsidR="00B02F4F" w:rsidRPr="009A20AD">
        <w:rPr>
          <w:rFonts w:asciiTheme="minorHAnsi" w:hAnsiTheme="minorHAnsi" w:cstheme="minorHAnsi"/>
        </w:rPr>
        <w:t xml:space="preserve">Περιορισμός του γεγονότος </w:t>
      </w:r>
      <w:r w:rsidR="005F2B7C" w:rsidRPr="009A20AD">
        <w:rPr>
          <w:rFonts w:asciiTheme="minorHAnsi" w:hAnsiTheme="minorHAnsi" w:cstheme="minorHAnsi"/>
        </w:rPr>
        <w:t xml:space="preserve">της μετακίνησης των εκπαιδευτικών </w:t>
      </w:r>
      <w:r w:rsidR="00344E1F" w:rsidRPr="009A20AD">
        <w:rPr>
          <w:rFonts w:asciiTheme="minorHAnsi" w:hAnsiTheme="minorHAnsi" w:cstheme="minorHAnsi"/>
        </w:rPr>
        <w:t>σε διαφορετικές κάθε σχολικό έτος περιοχές της χώρας για να εργαστούν</w:t>
      </w:r>
      <w:r w:rsidR="00B244AE" w:rsidRPr="009A20AD">
        <w:rPr>
          <w:rFonts w:asciiTheme="minorHAnsi" w:hAnsiTheme="minorHAnsi" w:cstheme="minorHAnsi"/>
        </w:rPr>
        <w:t>.</w:t>
      </w:r>
      <w:r w:rsidR="00344E1F" w:rsidRPr="009A20AD">
        <w:rPr>
          <w:rFonts w:asciiTheme="minorHAnsi" w:hAnsiTheme="minorHAnsi" w:cstheme="minorHAnsi"/>
        </w:rPr>
        <w:t xml:space="preserve"> Διορισμός-</w:t>
      </w:r>
      <w:r w:rsidR="00B244AE" w:rsidRPr="009A20AD">
        <w:rPr>
          <w:rFonts w:asciiTheme="minorHAnsi" w:hAnsiTheme="minorHAnsi" w:cstheme="minorHAnsi"/>
        </w:rPr>
        <w:t xml:space="preserve"> </w:t>
      </w:r>
      <w:r w:rsidR="00B40061">
        <w:rPr>
          <w:rFonts w:asciiTheme="minorHAnsi" w:hAnsiTheme="minorHAnsi" w:cstheme="minorHAnsi"/>
        </w:rPr>
        <w:t>μ</w:t>
      </w:r>
      <w:r w:rsidR="00B244AE" w:rsidRPr="009A20AD">
        <w:rPr>
          <w:rFonts w:asciiTheme="minorHAnsi" w:hAnsiTheme="minorHAnsi" w:cstheme="minorHAnsi"/>
        </w:rPr>
        <w:t>ονιμοποίηση των αναπληρωτών.</w:t>
      </w:r>
    </w:p>
    <w:p w14:paraId="3D1E0C5F" w14:textId="77777777" w:rsidR="00712CE7" w:rsidRPr="003A5027" w:rsidRDefault="000C787F" w:rsidP="00A85F0D">
      <w:pPr>
        <w:tabs>
          <w:tab w:val="left" w:pos="426"/>
        </w:tabs>
        <w:ind w:right="-23" w:firstLine="142"/>
        <w:jc w:val="both"/>
        <w:rPr>
          <w:rFonts w:asciiTheme="minorHAnsi" w:hAnsiTheme="minorHAnsi" w:cstheme="minorHAnsi"/>
        </w:rPr>
      </w:pPr>
      <w:r w:rsidRPr="009A20AD">
        <w:rPr>
          <w:rFonts w:asciiTheme="minorHAnsi" w:hAnsiTheme="minorHAnsi" w:cstheme="minorHAnsi"/>
        </w:rPr>
        <w:t xml:space="preserve">7. </w:t>
      </w:r>
      <w:r w:rsidR="00B244AE" w:rsidRPr="009A20AD">
        <w:rPr>
          <w:rFonts w:asciiTheme="minorHAnsi" w:hAnsiTheme="minorHAnsi" w:cstheme="minorHAnsi"/>
        </w:rPr>
        <w:t>Αντιμετώπιση της ανεργίας, της φτώχειας και της περιθωριοποίησης μεγάλων τμημάτων</w:t>
      </w:r>
      <w:r w:rsidR="00B244AE" w:rsidRPr="003A5027">
        <w:rPr>
          <w:rFonts w:asciiTheme="minorHAnsi" w:hAnsiTheme="minorHAnsi" w:cstheme="minorHAnsi"/>
        </w:rPr>
        <w:t xml:space="preserve"> της ελληνικής κοινωνίας, ώστε όλοι οι γονείς να μπορέσουν να παρακολουθήσουν και να υποστηρίξουν την πρόοδο των παιδιών τους.</w:t>
      </w:r>
    </w:p>
    <w:p w14:paraId="44CD5A4C" w14:textId="1F16872C" w:rsidR="00712CE7" w:rsidRPr="003A5027" w:rsidRDefault="00E75179" w:rsidP="00A85F0D">
      <w:pPr>
        <w:tabs>
          <w:tab w:val="left" w:pos="426"/>
        </w:tabs>
        <w:ind w:right="-23" w:firstLine="142"/>
        <w:jc w:val="both"/>
        <w:rPr>
          <w:rFonts w:asciiTheme="minorHAnsi" w:hAnsiTheme="minorHAnsi" w:cstheme="minorHAnsi"/>
        </w:rPr>
      </w:pPr>
      <w:r w:rsidRPr="003A5027">
        <w:rPr>
          <w:rFonts w:asciiTheme="minorHAnsi" w:hAnsiTheme="minorHAnsi" w:cstheme="minorHAnsi"/>
        </w:rPr>
        <w:t xml:space="preserve">8. </w:t>
      </w:r>
      <w:r w:rsidR="00B244AE" w:rsidRPr="003A5027">
        <w:rPr>
          <w:rFonts w:asciiTheme="minorHAnsi" w:hAnsiTheme="minorHAnsi" w:cstheme="minorHAnsi"/>
        </w:rPr>
        <w:t xml:space="preserve">Εκσυγχρονισμός </w:t>
      </w:r>
      <w:r w:rsidR="000B202D" w:rsidRPr="003A5027">
        <w:rPr>
          <w:rFonts w:asciiTheme="minorHAnsi" w:hAnsiTheme="minorHAnsi" w:cstheme="minorHAnsi"/>
        </w:rPr>
        <w:t>των υποδομών (υλικών, κτ</w:t>
      </w:r>
      <w:r w:rsidR="006748DB">
        <w:rPr>
          <w:rFonts w:asciiTheme="minorHAnsi" w:hAnsiTheme="minorHAnsi" w:cstheme="minorHAnsi"/>
        </w:rPr>
        <w:t>η</w:t>
      </w:r>
      <w:r w:rsidR="000B202D" w:rsidRPr="003A5027">
        <w:rPr>
          <w:rFonts w:asciiTheme="minorHAnsi" w:hAnsiTheme="minorHAnsi" w:cstheme="minorHAnsi"/>
        </w:rPr>
        <w:t>ριακών , πολιτισμικών, ηλεκτρονικών)</w:t>
      </w:r>
      <w:r w:rsidR="00B244AE" w:rsidRPr="003A5027">
        <w:rPr>
          <w:rFonts w:asciiTheme="minorHAnsi" w:hAnsiTheme="minorHAnsi" w:cstheme="minorHAnsi"/>
        </w:rPr>
        <w:t xml:space="preserve"> όλων των σχολείων.</w:t>
      </w:r>
    </w:p>
    <w:p w14:paraId="150E01E2" w14:textId="4FB023A0" w:rsidR="00E75179" w:rsidRPr="003A5027" w:rsidRDefault="00E75179" w:rsidP="00E75179">
      <w:pPr>
        <w:tabs>
          <w:tab w:val="left" w:pos="426"/>
        </w:tabs>
        <w:ind w:right="-23" w:firstLine="142"/>
        <w:jc w:val="both"/>
        <w:rPr>
          <w:rFonts w:asciiTheme="minorHAnsi" w:hAnsiTheme="minorHAnsi" w:cstheme="minorHAnsi"/>
        </w:rPr>
      </w:pPr>
      <w:r w:rsidRPr="003A5027">
        <w:rPr>
          <w:rFonts w:asciiTheme="minorHAnsi" w:hAnsiTheme="minorHAnsi" w:cstheme="minorHAnsi"/>
        </w:rPr>
        <w:t xml:space="preserve">9. Η χρηματοδότηση για τη δημόσια εκπαίδευση πρέπει να φτάσει στο </w:t>
      </w:r>
      <w:bookmarkStart w:id="7" w:name="_Hlk200532978"/>
      <w:r w:rsidRPr="009A20AD">
        <w:rPr>
          <w:rFonts w:asciiTheme="minorHAnsi" w:hAnsiTheme="minorHAnsi" w:cstheme="minorHAnsi"/>
        </w:rPr>
        <w:t>6</w:t>
      </w:r>
      <w:r w:rsidR="006748DB" w:rsidRPr="009A20AD">
        <w:rPr>
          <w:rFonts w:asciiTheme="minorHAnsi" w:hAnsiTheme="minorHAnsi" w:cstheme="minorHAnsi"/>
        </w:rPr>
        <w:t>%</w:t>
      </w:r>
      <w:r w:rsidRPr="009A20AD">
        <w:rPr>
          <w:rFonts w:asciiTheme="minorHAnsi" w:hAnsiTheme="minorHAnsi" w:cstheme="minorHAnsi"/>
        </w:rPr>
        <w:t xml:space="preserve"> του ΑΕΠ και 20</w:t>
      </w:r>
      <w:r w:rsidR="006748DB" w:rsidRPr="009A20AD">
        <w:rPr>
          <w:rFonts w:asciiTheme="minorHAnsi" w:hAnsiTheme="minorHAnsi" w:cstheme="minorHAnsi"/>
        </w:rPr>
        <w:t>%</w:t>
      </w:r>
      <w:r w:rsidRPr="009A20AD">
        <w:rPr>
          <w:rFonts w:asciiTheme="minorHAnsi" w:hAnsiTheme="minorHAnsi" w:cstheme="minorHAnsi"/>
        </w:rPr>
        <w:t xml:space="preserve"> των </w:t>
      </w:r>
      <w:r w:rsidRPr="003A5027">
        <w:rPr>
          <w:rFonts w:asciiTheme="minorHAnsi" w:hAnsiTheme="minorHAnsi" w:cstheme="minorHAnsi"/>
        </w:rPr>
        <w:t>συνολικών κρατικών δαπανών</w:t>
      </w:r>
      <w:r w:rsidR="006748DB" w:rsidRPr="009A20AD">
        <w:rPr>
          <w:rFonts w:asciiTheme="minorHAnsi" w:hAnsiTheme="minorHAnsi" w:cstheme="minorHAnsi"/>
        </w:rPr>
        <w:t>.</w:t>
      </w:r>
      <w:r w:rsidRPr="003A5027">
        <w:rPr>
          <w:rFonts w:asciiTheme="minorHAnsi" w:hAnsiTheme="minorHAnsi" w:cstheme="minorHAnsi"/>
        </w:rPr>
        <w:t xml:space="preserve"> </w:t>
      </w:r>
      <w:bookmarkEnd w:id="7"/>
      <w:r w:rsidRPr="003A5027">
        <w:rPr>
          <w:rFonts w:asciiTheme="minorHAnsi" w:hAnsiTheme="minorHAnsi" w:cstheme="minorHAnsi"/>
        </w:rPr>
        <w:t xml:space="preserve">Αυτές οι δαπάνες θα πρέπει να είναι διαφανείς και </w:t>
      </w:r>
      <w:bookmarkStart w:id="8" w:name="_Hlk200533007"/>
      <w:r w:rsidR="009A20AD">
        <w:rPr>
          <w:rFonts w:asciiTheme="minorHAnsi" w:hAnsiTheme="minorHAnsi" w:cstheme="minorHAnsi"/>
        </w:rPr>
        <w:t>«</w:t>
      </w:r>
      <w:r w:rsidRPr="009A20AD">
        <w:rPr>
          <w:rFonts w:asciiTheme="minorHAnsi" w:hAnsiTheme="minorHAnsi" w:cstheme="minorHAnsi"/>
        </w:rPr>
        <w:t>να προστατεύονται από μέτρα λιτότητας</w:t>
      </w:r>
      <w:r w:rsidRPr="003A5027">
        <w:rPr>
          <w:rFonts w:asciiTheme="minorHAnsi" w:hAnsiTheme="minorHAnsi" w:cstheme="minorHAnsi"/>
        </w:rPr>
        <w:t>,</w:t>
      </w:r>
      <w:bookmarkEnd w:id="8"/>
      <w:r w:rsidRPr="003A5027">
        <w:rPr>
          <w:rFonts w:asciiTheme="minorHAnsi" w:hAnsiTheme="minorHAnsi" w:cstheme="minorHAnsi"/>
        </w:rPr>
        <w:t xml:space="preserve"> συμπεριλαμβανομένων των πολιτικών που προωθούνται από δι</w:t>
      </w:r>
      <w:r w:rsidR="004B2BAD" w:rsidRPr="003A5027">
        <w:rPr>
          <w:rFonts w:asciiTheme="minorHAnsi" w:hAnsiTheme="minorHAnsi" w:cstheme="minorHAnsi"/>
        </w:rPr>
        <w:t>εθνή χρηματοπιστωτικά ιδρύματα</w:t>
      </w:r>
      <w:r w:rsidR="009A20AD">
        <w:rPr>
          <w:rFonts w:asciiTheme="minorHAnsi" w:hAnsiTheme="minorHAnsi" w:cstheme="minorHAnsi"/>
        </w:rPr>
        <w:t>»</w:t>
      </w:r>
      <w:r w:rsidR="004B2BAD" w:rsidRPr="003A5027">
        <w:rPr>
          <w:rFonts w:asciiTheme="minorHAnsi" w:hAnsiTheme="minorHAnsi" w:cstheme="minorHAnsi"/>
        </w:rPr>
        <w:t xml:space="preserve">, όπως διατυπώνεται στα 59 σημεία της </w:t>
      </w:r>
      <w:r w:rsidR="004B2BAD" w:rsidRPr="003A5027">
        <w:rPr>
          <w:rFonts w:asciiTheme="minorHAnsi" w:hAnsiTheme="minorHAnsi" w:cstheme="minorHAnsi"/>
          <w:lang w:val="en-US"/>
        </w:rPr>
        <w:t>UNESCO</w:t>
      </w:r>
      <w:r w:rsidR="004B2BAD" w:rsidRPr="003A5027">
        <w:rPr>
          <w:rFonts w:asciiTheme="minorHAnsi" w:hAnsiTheme="minorHAnsi" w:cstheme="minorHAnsi"/>
        </w:rPr>
        <w:t xml:space="preserve"> για την εκπαίδευση.</w:t>
      </w:r>
    </w:p>
    <w:p w14:paraId="556B00A2" w14:textId="77777777" w:rsidR="004B2BAD" w:rsidRPr="003A5027" w:rsidRDefault="004B2BAD" w:rsidP="00E75179">
      <w:pPr>
        <w:tabs>
          <w:tab w:val="left" w:pos="426"/>
        </w:tabs>
        <w:ind w:right="-23" w:firstLine="142"/>
        <w:jc w:val="both"/>
        <w:rPr>
          <w:rFonts w:asciiTheme="minorHAnsi" w:hAnsiTheme="minorHAnsi" w:cstheme="minorHAnsi"/>
        </w:rPr>
      </w:pPr>
      <w:r w:rsidRPr="003A5027">
        <w:rPr>
          <w:rFonts w:asciiTheme="minorHAnsi" w:hAnsiTheme="minorHAnsi" w:cstheme="minorHAnsi"/>
        </w:rPr>
        <w:t>10. Λειτουργία βιβλιοθηκών, με πλήρη κάλυψη και χρηματοδότηση, σε κάθε σχολική μονάδα.</w:t>
      </w:r>
    </w:p>
    <w:p w14:paraId="05043646" w14:textId="77777777" w:rsidR="00E75179" w:rsidRPr="003A5027" w:rsidRDefault="00136E37" w:rsidP="00A85F0D">
      <w:pPr>
        <w:tabs>
          <w:tab w:val="left" w:pos="426"/>
        </w:tabs>
        <w:ind w:right="-23" w:firstLine="142"/>
        <w:jc w:val="both"/>
        <w:rPr>
          <w:rFonts w:asciiTheme="minorHAnsi" w:hAnsiTheme="minorHAnsi" w:cstheme="minorHAnsi"/>
        </w:rPr>
      </w:pPr>
      <w:r w:rsidRPr="003A5027">
        <w:rPr>
          <w:rFonts w:asciiTheme="minorHAnsi" w:hAnsiTheme="minorHAnsi" w:cstheme="minorHAnsi"/>
        </w:rPr>
        <w:t>1</w:t>
      </w:r>
      <w:r w:rsidR="004B2BAD" w:rsidRPr="003A5027">
        <w:rPr>
          <w:rFonts w:asciiTheme="minorHAnsi" w:hAnsiTheme="minorHAnsi" w:cstheme="minorHAnsi"/>
        </w:rPr>
        <w:t>1</w:t>
      </w:r>
      <w:r w:rsidRPr="003A5027">
        <w:rPr>
          <w:rFonts w:asciiTheme="minorHAnsi" w:hAnsiTheme="minorHAnsi" w:cstheme="minorHAnsi"/>
        </w:rPr>
        <w:t xml:space="preserve">. </w:t>
      </w:r>
      <w:r w:rsidR="00E72728" w:rsidRPr="003A5027">
        <w:rPr>
          <w:rFonts w:asciiTheme="minorHAnsi" w:hAnsiTheme="minorHAnsi" w:cstheme="minorHAnsi"/>
        </w:rPr>
        <w:t>Η αύξηση των μισθών των εκπαιδευτικών.</w:t>
      </w:r>
    </w:p>
    <w:p w14:paraId="0DA2D2BB" w14:textId="77777777" w:rsidR="00712CE7" w:rsidRPr="003A5027" w:rsidRDefault="00D22DEE" w:rsidP="00A85F0D">
      <w:pPr>
        <w:pStyle w:val="a3"/>
        <w:ind w:right="-23" w:firstLine="142"/>
        <w:jc w:val="both"/>
        <w:rPr>
          <w:rFonts w:asciiTheme="minorHAnsi" w:hAnsiTheme="minorHAnsi" w:cstheme="minorHAnsi"/>
          <w:b/>
          <w:sz w:val="22"/>
          <w:szCs w:val="22"/>
        </w:rPr>
      </w:pPr>
      <w:r w:rsidRPr="003A5027">
        <w:rPr>
          <w:rFonts w:asciiTheme="minorHAnsi" w:hAnsiTheme="minorHAnsi" w:cstheme="minorHAnsi"/>
          <w:sz w:val="22"/>
          <w:szCs w:val="22"/>
        </w:rPr>
        <w:t xml:space="preserve"> </w:t>
      </w:r>
    </w:p>
    <w:p w14:paraId="3A7B055C" w14:textId="77777777" w:rsidR="00697573" w:rsidRPr="003A5027" w:rsidRDefault="00697573">
      <w:pPr>
        <w:rPr>
          <w:rFonts w:asciiTheme="minorHAnsi" w:hAnsiTheme="minorHAnsi" w:cstheme="minorHAnsi"/>
          <w:b/>
        </w:rPr>
      </w:pPr>
      <w:r w:rsidRPr="003A5027">
        <w:rPr>
          <w:rFonts w:asciiTheme="minorHAnsi" w:hAnsiTheme="minorHAnsi" w:cstheme="minorHAnsi"/>
          <w:b/>
        </w:rPr>
        <w:br w:type="page"/>
      </w:r>
    </w:p>
    <w:p w14:paraId="1C896175" w14:textId="77777777" w:rsidR="00584ECF" w:rsidRPr="003A5027" w:rsidRDefault="00584ECF" w:rsidP="003A5027">
      <w:pPr>
        <w:ind w:firstLine="142"/>
        <w:jc w:val="center"/>
        <w:rPr>
          <w:rFonts w:asciiTheme="minorHAnsi" w:hAnsiTheme="minorHAnsi" w:cstheme="minorHAnsi"/>
          <w:color w:val="FF0000"/>
        </w:rPr>
      </w:pPr>
      <w:r w:rsidRPr="003A5027">
        <w:rPr>
          <w:rFonts w:asciiTheme="minorHAnsi" w:hAnsiTheme="minorHAnsi" w:cstheme="minorHAnsi"/>
          <w:b/>
          <w:color w:val="FF0000"/>
        </w:rPr>
        <w:lastRenderedPageBreak/>
        <w:t>Διοικητική λειτουργία</w:t>
      </w:r>
    </w:p>
    <w:p w14:paraId="5D6C8079" w14:textId="77777777" w:rsidR="00584ECF" w:rsidRPr="003A5027" w:rsidRDefault="00584ECF" w:rsidP="003A5027">
      <w:pPr>
        <w:ind w:right="-23" w:firstLine="142"/>
        <w:jc w:val="center"/>
        <w:rPr>
          <w:rFonts w:asciiTheme="minorHAnsi" w:hAnsiTheme="minorHAnsi" w:cstheme="minorHAnsi"/>
          <w:b/>
          <w:color w:val="FF0000"/>
        </w:rPr>
      </w:pPr>
      <w:r w:rsidRPr="003A5027">
        <w:rPr>
          <w:rFonts w:asciiTheme="minorHAnsi" w:hAnsiTheme="minorHAnsi" w:cstheme="minorHAnsi"/>
          <w:b/>
          <w:color w:val="FF0000"/>
        </w:rPr>
        <w:t>Β.2.1. Ηγεσία – Οργάνωση και διοίκηση της σχολικής μονάδας.</w:t>
      </w:r>
      <w:r w:rsidR="004459F2" w:rsidRPr="003A5027">
        <w:rPr>
          <w:rFonts w:asciiTheme="minorHAnsi" w:hAnsiTheme="minorHAnsi" w:cstheme="minorHAnsi"/>
          <w:b/>
          <w:color w:val="FF0000"/>
        </w:rPr>
        <w:t xml:space="preserve"> (</w:t>
      </w:r>
      <w:r w:rsidR="004459F2" w:rsidRPr="003A5027">
        <w:rPr>
          <w:rFonts w:asciiTheme="minorHAnsi" w:hAnsiTheme="minorHAnsi" w:cstheme="minorHAnsi"/>
          <w:b/>
          <w:bCs/>
          <w:color w:val="FF0000"/>
        </w:rPr>
        <w:t>Βαθμός</w:t>
      </w:r>
      <w:r w:rsidR="004459F2" w:rsidRPr="003A5027">
        <w:rPr>
          <w:rFonts w:asciiTheme="minorHAnsi" w:hAnsiTheme="minorHAnsi" w:cstheme="minorHAnsi"/>
          <w:b/>
          <w:color w:val="FF0000"/>
        </w:rPr>
        <w:t>: 4)</w:t>
      </w:r>
    </w:p>
    <w:p w14:paraId="268979ED" w14:textId="77777777" w:rsidR="006131B2" w:rsidRPr="003A5027" w:rsidRDefault="006131B2" w:rsidP="00C74D42">
      <w:pPr>
        <w:ind w:firstLine="142"/>
        <w:rPr>
          <w:rFonts w:asciiTheme="minorHAnsi" w:hAnsiTheme="minorHAnsi" w:cstheme="minorHAnsi"/>
          <w:sz w:val="20"/>
          <w:szCs w:val="20"/>
        </w:rPr>
      </w:pPr>
      <w:r w:rsidRPr="003A5027">
        <w:rPr>
          <w:rFonts w:asciiTheme="minorHAnsi" w:hAnsiTheme="minorHAnsi" w:cstheme="minorHAnsi"/>
          <w:sz w:val="20"/>
          <w:szCs w:val="20"/>
        </w:rPr>
        <w:t xml:space="preserve">Στην εκδήλωση που πραγματοποιήθηκε στις </w:t>
      </w:r>
      <w:r w:rsidR="0079619C" w:rsidRPr="003A5027">
        <w:rPr>
          <w:rFonts w:asciiTheme="minorHAnsi" w:hAnsiTheme="minorHAnsi" w:cstheme="minorHAnsi"/>
          <w:sz w:val="20"/>
          <w:szCs w:val="20"/>
        </w:rPr>
        <w:t>2</w:t>
      </w:r>
      <w:r w:rsidR="00C74D42" w:rsidRPr="003A5027">
        <w:rPr>
          <w:rFonts w:asciiTheme="minorHAnsi" w:hAnsiTheme="minorHAnsi" w:cstheme="minorHAnsi"/>
          <w:sz w:val="20"/>
          <w:szCs w:val="20"/>
        </w:rPr>
        <w:t>3</w:t>
      </w:r>
      <w:r w:rsidRPr="003A5027">
        <w:rPr>
          <w:rFonts w:asciiTheme="minorHAnsi" w:hAnsiTheme="minorHAnsi" w:cstheme="minorHAnsi"/>
          <w:sz w:val="20"/>
          <w:szCs w:val="20"/>
        </w:rPr>
        <w:t>.0</w:t>
      </w:r>
      <w:r w:rsidR="0079619C" w:rsidRPr="003A5027">
        <w:rPr>
          <w:rFonts w:asciiTheme="minorHAnsi" w:hAnsiTheme="minorHAnsi" w:cstheme="minorHAnsi"/>
          <w:sz w:val="20"/>
          <w:szCs w:val="20"/>
        </w:rPr>
        <w:t>2</w:t>
      </w:r>
      <w:r w:rsidRPr="003A5027">
        <w:rPr>
          <w:rFonts w:asciiTheme="minorHAnsi" w:hAnsiTheme="minorHAnsi" w:cstheme="minorHAnsi"/>
          <w:sz w:val="20"/>
          <w:szCs w:val="20"/>
        </w:rPr>
        <w:t>.202</w:t>
      </w:r>
      <w:r w:rsidR="0079619C" w:rsidRPr="003A5027">
        <w:rPr>
          <w:rFonts w:asciiTheme="minorHAnsi" w:hAnsiTheme="minorHAnsi" w:cstheme="minorHAnsi"/>
          <w:sz w:val="20"/>
          <w:szCs w:val="20"/>
        </w:rPr>
        <w:t>5</w:t>
      </w:r>
      <w:r w:rsidRPr="003A5027">
        <w:rPr>
          <w:rFonts w:asciiTheme="minorHAnsi" w:hAnsiTheme="minorHAnsi" w:cstheme="minorHAnsi"/>
          <w:sz w:val="20"/>
          <w:szCs w:val="20"/>
        </w:rPr>
        <w:t xml:space="preserve"> </w:t>
      </w:r>
      <w:hyperlink r:id="rId23" w:history="1">
        <w:r w:rsidR="0079619C" w:rsidRPr="00697573">
          <w:rPr>
            <w:rStyle w:val="-"/>
            <w:rFonts w:asciiTheme="minorHAnsi" w:hAnsiTheme="minorHAnsi" w:cstheme="minorHAnsi"/>
            <w:sz w:val="20"/>
            <w:szCs w:val="20"/>
          </w:rPr>
          <w:t>https://youtube.com/live/OMfFnZox_Ro?feature=share</w:t>
        </w:r>
      </w:hyperlink>
      <w:r w:rsidR="0079619C" w:rsidRPr="00697573">
        <w:rPr>
          <w:rFonts w:asciiTheme="minorHAnsi" w:hAnsiTheme="minorHAnsi" w:cstheme="minorHAnsi"/>
          <w:sz w:val="20"/>
          <w:szCs w:val="20"/>
        </w:rPr>
        <w:t xml:space="preserve"> </w:t>
      </w:r>
      <w:r w:rsidR="00C74D42" w:rsidRPr="00697573">
        <w:rPr>
          <w:rFonts w:asciiTheme="minorHAnsi" w:hAnsiTheme="minorHAnsi" w:cstheme="minorHAnsi"/>
          <w:sz w:val="20"/>
          <w:szCs w:val="20"/>
        </w:rPr>
        <w:t xml:space="preserve"> </w:t>
      </w:r>
      <w:r w:rsidRPr="00697573">
        <w:rPr>
          <w:rFonts w:asciiTheme="minorHAnsi" w:hAnsiTheme="minorHAnsi" w:cstheme="minorHAnsi"/>
          <w:sz w:val="20"/>
          <w:szCs w:val="20"/>
        </w:rPr>
        <w:t xml:space="preserve"> </w:t>
      </w:r>
      <w:r w:rsidRPr="003A5027">
        <w:rPr>
          <w:rFonts w:asciiTheme="minorHAnsi" w:hAnsiTheme="minorHAnsi" w:cstheme="minorHAnsi"/>
          <w:sz w:val="20"/>
          <w:szCs w:val="20"/>
        </w:rPr>
        <w:t>και τα πρακτικά της οποίας εκδόθηκαν ηλεκτρονικά</w:t>
      </w:r>
      <w:r w:rsidR="00C74D42" w:rsidRPr="00697573">
        <w:rPr>
          <w:rFonts w:asciiTheme="minorHAnsi" w:hAnsiTheme="minorHAnsi" w:cstheme="minorHAnsi"/>
          <w:sz w:val="20"/>
          <w:szCs w:val="20"/>
        </w:rPr>
        <w:t xml:space="preserve"> </w:t>
      </w:r>
      <w:r w:rsidR="0079619C" w:rsidRPr="00697573">
        <w:rPr>
          <w:rFonts w:asciiTheme="minorHAnsi" w:eastAsia="Times New Roman" w:hAnsiTheme="minorHAnsi" w:cstheme="minorHAnsi"/>
          <w:color w:val="0563C1"/>
          <w:sz w:val="20"/>
          <w:szCs w:val="20"/>
          <w:u w:val="single"/>
          <w:lang w:eastAsia="el-GR"/>
        </w:rPr>
        <w:t>http://doe.gr/wp-content/uploads/2025/05/04-DOE-23_2-1.pdf</w:t>
      </w:r>
      <w:r w:rsidRPr="00697573">
        <w:rPr>
          <w:rFonts w:asciiTheme="minorHAnsi" w:hAnsiTheme="minorHAnsi" w:cstheme="minorHAnsi"/>
          <w:sz w:val="20"/>
          <w:szCs w:val="20"/>
        </w:rPr>
        <w:t xml:space="preserve">, </w:t>
      </w:r>
      <w:r w:rsidRPr="003A5027">
        <w:rPr>
          <w:rFonts w:asciiTheme="minorHAnsi" w:hAnsiTheme="minorHAnsi" w:cstheme="minorHAnsi"/>
          <w:sz w:val="20"/>
          <w:szCs w:val="20"/>
        </w:rPr>
        <w:t xml:space="preserve">διατυπώθηκαν </w:t>
      </w:r>
      <w:r w:rsidR="00ED505E" w:rsidRPr="003A5027">
        <w:rPr>
          <w:rFonts w:asciiTheme="minorHAnsi" w:hAnsiTheme="minorHAnsi" w:cstheme="minorHAnsi"/>
          <w:sz w:val="20"/>
          <w:szCs w:val="20"/>
        </w:rPr>
        <w:t>σημαντικές απόψεις</w:t>
      </w:r>
      <w:r w:rsidRPr="003A5027">
        <w:rPr>
          <w:rFonts w:asciiTheme="minorHAnsi" w:hAnsiTheme="minorHAnsi" w:cstheme="minorHAnsi"/>
          <w:sz w:val="20"/>
          <w:szCs w:val="20"/>
        </w:rPr>
        <w:t>:</w:t>
      </w:r>
    </w:p>
    <w:p w14:paraId="03173605" w14:textId="77777777" w:rsidR="00191032" w:rsidRPr="003A5027" w:rsidRDefault="00191032" w:rsidP="00191032">
      <w:pPr>
        <w:ind w:firstLine="284"/>
        <w:jc w:val="both"/>
        <w:rPr>
          <w:rFonts w:asciiTheme="minorHAnsi" w:hAnsiTheme="minorHAnsi" w:cstheme="minorHAnsi"/>
          <w:bCs/>
          <w:sz w:val="20"/>
          <w:szCs w:val="20"/>
        </w:rPr>
      </w:pPr>
      <w:r w:rsidRPr="003A5027">
        <w:rPr>
          <w:rFonts w:asciiTheme="minorHAnsi" w:hAnsiTheme="minorHAnsi" w:cstheme="minorHAnsi"/>
          <w:sz w:val="20"/>
          <w:szCs w:val="20"/>
        </w:rPr>
        <w:t>Η εκπαίδευση τόσο σε διεθνές όσο και σε εθνικό επίπεδο υφίσταται την</w:t>
      </w:r>
      <w:r w:rsidRPr="003A5027">
        <w:rPr>
          <w:rFonts w:asciiTheme="minorHAnsi" w:hAnsiTheme="minorHAnsi" w:cstheme="minorHAnsi"/>
          <w:bCs/>
          <w:sz w:val="20"/>
          <w:szCs w:val="20"/>
        </w:rPr>
        <w:t xml:space="preserve"> εισαγωγή επιχειρηματικών αρχών, μεθόδων διοίκησης αγοράς, ιδιωτικών πόρων </w:t>
      </w:r>
      <w:r w:rsidRPr="003A5027">
        <w:rPr>
          <w:rFonts w:asciiTheme="minorHAnsi" w:hAnsiTheme="minorHAnsi" w:cstheme="minorHAnsi"/>
          <w:sz w:val="20"/>
          <w:szCs w:val="20"/>
        </w:rPr>
        <w:t xml:space="preserve">και μια εντατική γραφειοκρατικοποίηση, </w:t>
      </w:r>
      <w:r w:rsidRPr="003A5027">
        <w:rPr>
          <w:rFonts w:asciiTheme="minorHAnsi" w:hAnsiTheme="minorHAnsi" w:cstheme="minorHAnsi"/>
          <w:bCs/>
          <w:sz w:val="20"/>
          <w:szCs w:val="20"/>
        </w:rPr>
        <w:t>εγκαθίδρυση δηλαδή τυπικών διαδικασιών, αυστηρών κανόνων και ιεραρχικών δομών που τείνουν να μεταβάλλουν ριζικά τον επαγγελματικό ρόλο των εκπαιδευτικών και τις λειτουργίες του εκπαιδευτικού θεσμού.</w:t>
      </w:r>
    </w:p>
    <w:p w14:paraId="2C8004C8" w14:textId="47BA54DF" w:rsidR="00191032" w:rsidRPr="00F1256F" w:rsidRDefault="00191032" w:rsidP="00191032">
      <w:pPr>
        <w:ind w:firstLine="284"/>
        <w:jc w:val="both"/>
        <w:rPr>
          <w:rFonts w:asciiTheme="minorHAnsi" w:eastAsia="Calibri" w:hAnsiTheme="minorHAnsi" w:cstheme="minorHAnsi"/>
          <w:bCs/>
          <w:sz w:val="20"/>
          <w:szCs w:val="20"/>
        </w:rPr>
      </w:pPr>
      <w:bookmarkStart w:id="9" w:name="_Hlk200533048"/>
      <w:r w:rsidRPr="00F1256F">
        <w:rPr>
          <w:rFonts w:asciiTheme="minorHAnsi" w:eastAsia="Calibri" w:hAnsiTheme="minorHAnsi" w:cstheme="minorHAnsi"/>
          <w:bCs/>
          <w:sz w:val="20"/>
          <w:szCs w:val="20"/>
        </w:rPr>
        <w:t>Με τα υλοποιούμενα μέτρα πλήττεται το δημόσιο σχολείο, και ανοίγεται ο δρόμος για</w:t>
      </w:r>
      <w:r w:rsidR="00F45569" w:rsidRPr="00F1256F">
        <w:rPr>
          <w:rFonts w:asciiTheme="minorHAnsi" w:eastAsia="Calibri" w:hAnsiTheme="minorHAnsi" w:cstheme="minorHAnsi"/>
          <w:bCs/>
          <w:sz w:val="20"/>
          <w:szCs w:val="20"/>
        </w:rPr>
        <w:t xml:space="preserve"> την αυξητική </w:t>
      </w:r>
      <w:r w:rsidR="009A20AD" w:rsidRPr="00F1256F">
        <w:rPr>
          <w:rFonts w:asciiTheme="minorHAnsi" w:eastAsia="Calibri" w:hAnsiTheme="minorHAnsi" w:cstheme="minorHAnsi"/>
          <w:bCs/>
          <w:sz w:val="20"/>
          <w:szCs w:val="20"/>
        </w:rPr>
        <w:t>παρουσία μορφών ιδιωτικοποίησης</w:t>
      </w:r>
      <w:r w:rsidRPr="00F1256F">
        <w:rPr>
          <w:rFonts w:asciiTheme="minorHAnsi" w:eastAsia="Calibri" w:hAnsiTheme="minorHAnsi" w:cstheme="minorHAnsi"/>
          <w:bCs/>
          <w:sz w:val="20"/>
          <w:szCs w:val="20"/>
        </w:rPr>
        <w:t xml:space="preserve">. Κατηγοριοποιούνται τα σχολεία, εντείνονται οι εκπαιδευτικές ανισότητες, προκρίνεται η κατάρτιση εις βάρος της ολοκληρωμένης μόρφωσης, διαμορφώνεται ένα αυταρχικό πλαίσιο διοίκησης και λειτουργίας, </w:t>
      </w:r>
      <w:proofErr w:type="spellStart"/>
      <w:r w:rsidRPr="00F1256F">
        <w:rPr>
          <w:rFonts w:asciiTheme="minorHAnsi" w:eastAsia="Calibri" w:hAnsiTheme="minorHAnsi" w:cstheme="minorHAnsi"/>
          <w:bCs/>
          <w:sz w:val="20"/>
          <w:szCs w:val="20"/>
        </w:rPr>
        <w:t>γραφειοκρατικοποιείται</w:t>
      </w:r>
      <w:proofErr w:type="spellEnd"/>
      <w:r w:rsidRPr="00F1256F">
        <w:rPr>
          <w:rFonts w:asciiTheme="minorHAnsi" w:eastAsia="Calibri" w:hAnsiTheme="minorHAnsi" w:cstheme="minorHAnsi"/>
          <w:bCs/>
          <w:sz w:val="20"/>
          <w:szCs w:val="20"/>
        </w:rPr>
        <w:t xml:space="preserve"> το σχολείο, </w:t>
      </w:r>
      <w:r w:rsidR="00F45569" w:rsidRPr="00F1256F">
        <w:rPr>
          <w:rFonts w:asciiTheme="minorHAnsi" w:eastAsia="Calibri" w:hAnsiTheme="minorHAnsi" w:cstheme="minorHAnsi"/>
          <w:bCs/>
          <w:sz w:val="20"/>
          <w:szCs w:val="20"/>
        </w:rPr>
        <w:t xml:space="preserve">πλήττονται </w:t>
      </w:r>
      <w:r w:rsidRPr="00F1256F">
        <w:rPr>
          <w:rFonts w:asciiTheme="minorHAnsi" w:eastAsia="Calibri" w:hAnsiTheme="minorHAnsi" w:cstheme="minorHAnsi"/>
          <w:bCs/>
          <w:sz w:val="20"/>
          <w:szCs w:val="20"/>
        </w:rPr>
        <w:t xml:space="preserve">οι παιδαγωγικές σχέσεις μεταξύ εκπαιδευτικών και μαθητών, υποβαθμίζεται ο σύλλογος διδασκόντων, καταργείται η συλλογικότητα, ενώ </w:t>
      </w:r>
      <w:r w:rsidR="00F45569" w:rsidRPr="00F1256F">
        <w:rPr>
          <w:rFonts w:asciiTheme="minorHAnsi" w:eastAsia="Calibri" w:hAnsiTheme="minorHAnsi" w:cstheme="minorHAnsi"/>
          <w:bCs/>
          <w:sz w:val="20"/>
          <w:szCs w:val="20"/>
        </w:rPr>
        <w:t xml:space="preserve">προβάλλονται </w:t>
      </w:r>
      <w:r w:rsidRPr="00F1256F">
        <w:rPr>
          <w:rFonts w:asciiTheme="minorHAnsi" w:eastAsia="Calibri" w:hAnsiTheme="minorHAnsi" w:cstheme="minorHAnsi"/>
          <w:bCs/>
          <w:sz w:val="20"/>
          <w:szCs w:val="20"/>
        </w:rPr>
        <w:t>ο ατομικισμός και ο ανταγωνισμός, κατηγοριοποιούνται οι εκπαιδευτικοί και προωθείται η εργασιακή επισφάλεια και ο φόβος, ως εργαλεία ελέγχου.</w:t>
      </w:r>
    </w:p>
    <w:bookmarkEnd w:id="9"/>
    <w:p w14:paraId="46443185" w14:textId="77777777" w:rsidR="00191032" w:rsidRPr="00F1256F" w:rsidRDefault="00191032" w:rsidP="00191032">
      <w:pPr>
        <w:ind w:firstLine="284"/>
        <w:jc w:val="both"/>
        <w:rPr>
          <w:rFonts w:asciiTheme="minorHAnsi" w:hAnsiTheme="minorHAnsi" w:cstheme="minorHAnsi"/>
          <w:sz w:val="20"/>
          <w:szCs w:val="20"/>
        </w:rPr>
      </w:pPr>
      <w:r w:rsidRPr="00F1256F">
        <w:rPr>
          <w:rFonts w:asciiTheme="minorHAnsi" w:hAnsiTheme="minorHAnsi" w:cstheme="minorHAnsi"/>
          <w:bCs/>
          <w:sz w:val="20"/>
          <w:szCs w:val="20"/>
        </w:rPr>
        <w:t xml:space="preserve">Επισημάνθηκε ότι δεν μπορεί να υπάρχει κοινωνική συνείδηση χωρίς ιστορική συνείδηση και έγινε εκτενής αναφορά στον μεταπολεμικό επιθεωρητισμό και την αντίθεση των εκπαιδευτικών σε αυτόν. </w:t>
      </w:r>
      <w:r w:rsidRPr="00F1256F">
        <w:rPr>
          <w:rFonts w:asciiTheme="minorHAnsi" w:hAnsiTheme="minorHAnsi" w:cstheme="minorHAnsi"/>
          <w:sz w:val="20"/>
          <w:szCs w:val="20"/>
        </w:rPr>
        <w:t>Σε αντιστοιχία με τον επιθεωρητισμό, έγινε κριτική στην υλοποιούμενη αξιολόγηση εκπαιδευτικών και μαθητών.</w:t>
      </w:r>
    </w:p>
    <w:p w14:paraId="412C8306" w14:textId="77777777" w:rsidR="00191032" w:rsidRPr="00F1256F" w:rsidRDefault="00191032" w:rsidP="00191032">
      <w:pPr>
        <w:ind w:firstLine="284"/>
        <w:jc w:val="both"/>
        <w:rPr>
          <w:rFonts w:asciiTheme="minorHAnsi" w:hAnsiTheme="minorHAnsi" w:cstheme="minorHAnsi"/>
          <w:bCs/>
          <w:sz w:val="20"/>
          <w:szCs w:val="20"/>
        </w:rPr>
      </w:pPr>
      <w:r w:rsidRPr="00F1256F">
        <w:rPr>
          <w:rFonts w:asciiTheme="minorHAnsi" w:hAnsiTheme="minorHAnsi" w:cstheme="minorHAnsi"/>
          <w:bCs/>
          <w:sz w:val="20"/>
          <w:szCs w:val="20"/>
        </w:rPr>
        <w:t>Τονίστηκε ότι έχουν αμφισβητηθεί από πολλές έρευνες  η αντικειμενικότητα, η εγκυρότητα, η αξιοπιστία, η συγκρισιμότητα και η προγνωστική ισχύς των δεικτών και των βαθμών, μέσα σε μια σύνθετη και πολύπλευρη διαδικασία όπως είναι η εκπαιδευτική διαδικασία.</w:t>
      </w:r>
    </w:p>
    <w:p w14:paraId="63AB5080" w14:textId="77777777" w:rsidR="00191032" w:rsidRPr="00F1256F" w:rsidRDefault="00191032" w:rsidP="00191032">
      <w:pPr>
        <w:ind w:firstLine="284"/>
        <w:jc w:val="both"/>
        <w:rPr>
          <w:rFonts w:asciiTheme="minorHAnsi" w:hAnsiTheme="minorHAnsi" w:cstheme="minorHAnsi"/>
          <w:bCs/>
          <w:sz w:val="20"/>
          <w:szCs w:val="20"/>
        </w:rPr>
      </w:pPr>
      <w:r w:rsidRPr="00F1256F">
        <w:rPr>
          <w:rFonts w:asciiTheme="minorHAnsi" w:hAnsiTheme="minorHAnsi" w:cstheme="minorHAnsi"/>
          <w:bCs/>
          <w:sz w:val="20"/>
          <w:szCs w:val="20"/>
        </w:rPr>
        <w:t>Μέσω των εξετάσεων και της βαθμολογίας διαταράσσεται η παιδαγωγική σχέση μεταξύ μαθητών και εκπαιδευτικών που οφείλεται να στηρίζεται στην ενθάρρυνση, την αποδοχή και τη συνεργασία. Διαμορφώνονται ανταγωνιστικές σχέσεις οδηγώντας τους αδύνατους μαθητές στο περιθώριο, καταργούνται οι σχέσεις εμπιστοσύνης στο σχολείο, εγείρονται το άγχος, οι φοβίες, η αρνητική αυτοεκτίμηση, καταργούνται τα εσωτερικά κίνητρα τόσο της μάθησης όσο και της εργασίας. Η επικέντρωση στα βαθμολογικά αποτελέσματα φυσικοποιεί κοινωνικά χαρακτηριστικά.</w:t>
      </w:r>
    </w:p>
    <w:p w14:paraId="3E3C17BD" w14:textId="77777777" w:rsidR="00191032" w:rsidRPr="00F1256F" w:rsidRDefault="00191032" w:rsidP="00191032">
      <w:pPr>
        <w:ind w:firstLine="284"/>
        <w:jc w:val="both"/>
        <w:rPr>
          <w:rFonts w:asciiTheme="minorHAnsi" w:hAnsiTheme="minorHAnsi" w:cstheme="minorHAnsi"/>
          <w:bCs/>
          <w:sz w:val="20"/>
          <w:szCs w:val="20"/>
        </w:rPr>
      </w:pPr>
      <w:r w:rsidRPr="00F1256F">
        <w:rPr>
          <w:rFonts w:asciiTheme="minorHAnsi" w:hAnsiTheme="minorHAnsi" w:cstheme="minorHAnsi"/>
          <w:bCs/>
          <w:sz w:val="20"/>
          <w:szCs w:val="20"/>
        </w:rPr>
        <w:t>Η πλειονότητα των εφαρμοσμένων διεθνώς  αξιολογικών διαδικασιών, ενοχοποιούν τους εκπαιδευτικούς. Οι εκπαιδευτικοί, οι μισθοί τους και οι συνθήκες εργασίας και οι δυνατότητες επαγγελματικής ανάπτυξης έχουν μπει στο στόχαστρο διεθνώς. Εντείνονται τα φαινόμενα εγκατάλειψης του επαγγέλματος από χιλιάδες εκπαιδευτικούς.</w:t>
      </w:r>
    </w:p>
    <w:p w14:paraId="22679450" w14:textId="77777777" w:rsidR="00191032" w:rsidRPr="00F1256F" w:rsidRDefault="00191032" w:rsidP="00191032">
      <w:pPr>
        <w:ind w:firstLine="284"/>
        <w:jc w:val="both"/>
        <w:rPr>
          <w:rFonts w:asciiTheme="minorHAnsi" w:hAnsiTheme="minorHAnsi" w:cstheme="minorHAnsi"/>
          <w:bCs/>
          <w:sz w:val="20"/>
          <w:szCs w:val="20"/>
        </w:rPr>
      </w:pPr>
      <w:r w:rsidRPr="00F1256F">
        <w:rPr>
          <w:rFonts w:asciiTheme="minorHAnsi" w:hAnsiTheme="minorHAnsi" w:cstheme="minorHAnsi"/>
          <w:bCs/>
          <w:sz w:val="20"/>
          <w:szCs w:val="20"/>
        </w:rPr>
        <w:t>Είναι γεγονός ότι ακόμα και ο ψηφιακός μετασχηματισμός αποτελεί μια νέα αιτία γραφειοκρατικής περιπλοκής καθώς προστίθεται ως «καθήκον» στην υπάρχουσα ήδη γραφειοκρατία.</w:t>
      </w:r>
    </w:p>
    <w:p w14:paraId="7AB1950E" w14:textId="3E14040E" w:rsidR="00191032" w:rsidRPr="00F1256F" w:rsidRDefault="009A20AD" w:rsidP="00191032">
      <w:pPr>
        <w:ind w:firstLine="284"/>
        <w:jc w:val="both"/>
        <w:rPr>
          <w:rFonts w:asciiTheme="minorHAnsi" w:hAnsiTheme="minorHAnsi" w:cstheme="minorHAnsi"/>
          <w:bCs/>
          <w:sz w:val="20"/>
          <w:szCs w:val="20"/>
        </w:rPr>
      </w:pPr>
      <w:bookmarkStart w:id="10" w:name="_Hlk200533096"/>
      <w:r w:rsidRPr="00F1256F">
        <w:rPr>
          <w:rFonts w:asciiTheme="minorHAnsi" w:hAnsiTheme="minorHAnsi" w:cstheme="minorHAnsi"/>
          <w:bCs/>
          <w:sz w:val="20"/>
          <w:szCs w:val="20"/>
        </w:rPr>
        <w:t>Διαμορφώνεται μία</w:t>
      </w:r>
      <w:r w:rsidR="00453570" w:rsidRPr="00F1256F">
        <w:rPr>
          <w:rFonts w:asciiTheme="minorHAnsi" w:hAnsiTheme="minorHAnsi" w:cstheme="minorHAnsi"/>
          <w:bCs/>
          <w:sz w:val="20"/>
          <w:szCs w:val="20"/>
        </w:rPr>
        <w:t xml:space="preserve"> υπερβολική ρύθμιση </w:t>
      </w:r>
      <w:r w:rsidR="00191032" w:rsidRPr="00F1256F">
        <w:rPr>
          <w:rFonts w:asciiTheme="minorHAnsi" w:hAnsiTheme="minorHAnsi" w:cstheme="minorHAnsi"/>
          <w:bCs/>
          <w:sz w:val="20"/>
          <w:szCs w:val="20"/>
        </w:rPr>
        <w:t>των διοικητικών και εκπαιδευτικών διαδικασιών</w:t>
      </w:r>
      <w:r w:rsidR="00453570" w:rsidRPr="00F1256F">
        <w:rPr>
          <w:rFonts w:asciiTheme="minorHAnsi" w:hAnsiTheme="minorHAnsi" w:cstheme="minorHAnsi"/>
          <w:bCs/>
          <w:sz w:val="20"/>
          <w:szCs w:val="20"/>
        </w:rPr>
        <w:t xml:space="preserve"> με</w:t>
      </w:r>
      <w:r w:rsidR="00191032" w:rsidRPr="00F1256F">
        <w:rPr>
          <w:rFonts w:asciiTheme="minorHAnsi" w:hAnsiTheme="minorHAnsi" w:cstheme="minorHAnsi"/>
          <w:bCs/>
          <w:sz w:val="20"/>
          <w:szCs w:val="20"/>
        </w:rPr>
        <w:t xml:space="preserve"> </w:t>
      </w:r>
      <w:r w:rsidR="00453570" w:rsidRPr="00F1256F">
        <w:rPr>
          <w:rFonts w:asciiTheme="minorHAnsi" w:hAnsiTheme="minorHAnsi" w:cstheme="minorHAnsi"/>
          <w:bCs/>
          <w:sz w:val="20"/>
          <w:szCs w:val="20"/>
        </w:rPr>
        <w:t xml:space="preserve">πλήθος νόμων, κανονισμών και διατάξεων </w:t>
      </w:r>
      <w:r w:rsidR="00191032" w:rsidRPr="00F1256F">
        <w:rPr>
          <w:rFonts w:asciiTheme="minorHAnsi" w:hAnsiTheme="minorHAnsi" w:cstheme="minorHAnsi"/>
          <w:bCs/>
          <w:sz w:val="20"/>
          <w:szCs w:val="20"/>
        </w:rPr>
        <w:t xml:space="preserve">μέσα σε συνθήκες αυστηρής ιεραρχίας. Οι αποφάσεις λαμβάνονται σε ανώτερα διοικητικά επίπεδα, χωρίς διαβούλευση με τους εκπαιδευτικούς. Η εκπαίδευση αντιμετωπίζεται ως ένα οργανωτικό σύστημα με δομές επιτήρησης και αξιολόγησης. Οι διαδικασίες είναι ιδιαίτερα τυποποιημένες. Η σχολική κοινότητα επιβαρύνεται με γραφειοκρατικά καθήκοντα, αναφορές, φόρμες αξιολόγησης, υπερβολική διοικητική εργασία και στερείται πολύτιμο χρόνο για την προετοιμασία της διδακτικής πράξης. Το μοντέλο της γραφειοκρατικοποίησης υπονομεύει καίρια την παιδαγωγική διάσταση. </w:t>
      </w:r>
    </w:p>
    <w:p w14:paraId="09B02BAE" w14:textId="20EC57B7" w:rsidR="00191032" w:rsidRPr="00F1256F" w:rsidRDefault="00191032" w:rsidP="00191032">
      <w:pPr>
        <w:ind w:firstLine="284"/>
        <w:jc w:val="both"/>
        <w:rPr>
          <w:rFonts w:asciiTheme="minorHAnsi" w:hAnsiTheme="minorHAnsi" w:cstheme="minorHAnsi"/>
          <w:bCs/>
          <w:sz w:val="20"/>
          <w:szCs w:val="20"/>
        </w:rPr>
      </w:pPr>
      <w:bookmarkStart w:id="11" w:name="_Hlk200533115"/>
      <w:bookmarkEnd w:id="10"/>
      <w:r w:rsidRPr="00F1256F">
        <w:rPr>
          <w:rFonts w:asciiTheme="minorHAnsi" w:hAnsiTheme="minorHAnsi" w:cstheme="minorHAnsi"/>
          <w:bCs/>
          <w:sz w:val="20"/>
          <w:szCs w:val="20"/>
        </w:rPr>
        <w:t>Μία δεύτερη επίπτωση είναι η κουλτούρα της επιτελεστικότητας. Δηλαδή το πώς η γραφειοκρατικοποίηση οδηγεί τον κόσμο της εκπαίδευσης σε μία φορμαλιστική προσέγγιση των πραγμάτων και του εκπαιδευτικού έργου. Η επικέντρωση στη μετρήσιμη απόδοση μπορεί να οδηγήσει σε</w:t>
      </w:r>
      <w:r w:rsidR="000807CC" w:rsidRPr="00F1256F">
        <w:rPr>
          <w:rFonts w:asciiTheme="minorHAnsi" w:hAnsiTheme="minorHAnsi" w:cstheme="minorHAnsi"/>
          <w:bCs/>
          <w:sz w:val="20"/>
          <w:szCs w:val="20"/>
        </w:rPr>
        <w:t xml:space="preserve"> αγνόηση των μαθησιακών περιεχομένων</w:t>
      </w:r>
      <w:r w:rsidRPr="00F1256F">
        <w:rPr>
          <w:rFonts w:asciiTheme="minorHAnsi" w:hAnsiTheme="minorHAnsi" w:cstheme="minorHAnsi"/>
          <w:bCs/>
          <w:sz w:val="20"/>
          <w:szCs w:val="20"/>
        </w:rPr>
        <w:t xml:space="preserve">, τα αποτελέσματα των οποίων αξιολογούνται, μετρώνται, </w:t>
      </w:r>
      <w:r w:rsidR="00B7254B" w:rsidRPr="00F1256F">
        <w:rPr>
          <w:rFonts w:asciiTheme="minorHAnsi" w:hAnsiTheme="minorHAnsi" w:cstheme="minorHAnsi"/>
          <w:bCs/>
          <w:sz w:val="20"/>
          <w:szCs w:val="20"/>
        </w:rPr>
        <w:t>καταμετρώνται</w:t>
      </w:r>
      <w:r w:rsidRPr="00F1256F">
        <w:rPr>
          <w:rFonts w:asciiTheme="minorHAnsi" w:hAnsiTheme="minorHAnsi" w:cstheme="minorHAnsi"/>
          <w:bCs/>
          <w:sz w:val="20"/>
          <w:szCs w:val="20"/>
        </w:rPr>
        <w:t xml:space="preserve"> για να προκύψουν ποσοτικές βάσεις δεδομένων, προφανώς σε βάρος της ευρύτερης παιδείας.</w:t>
      </w:r>
    </w:p>
    <w:bookmarkEnd w:id="11"/>
    <w:p w14:paraId="468873C6" w14:textId="77777777" w:rsidR="00191032" w:rsidRPr="00F1256F" w:rsidRDefault="00191032" w:rsidP="00191032">
      <w:pPr>
        <w:ind w:firstLine="284"/>
        <w:jc w:val="both"/>
        <w:rPr>
          <w:rFonts w:asciiTheme="minorHAnsi" w:hAnsiTheme="minorHAnsi" w:cstheme="minorHAnsi"/>
          <w:bCs/>
          <w:sz w:val="20"/>
          <w:szCs w:val="20"/>
        </w:rPr>
      </w:pPr>
      <w:r w:rsidRPr="00F1256F">
        <w:rPr>
          <w:rFonts w:asciiTheme="minorHAnsi" w:hAnsiTheme="minorHAnsi" w:cstheme="minorHAnsi"/>
          <w:bCs/>
          <w:sz w:val="20"/>
          <w:szCs w:val="20"/>
        </w:rPr>
        <w:t>Η αυξανόμενη πίεση που ασκείται στους εκπαιδευτικούς και τα σχολεία να επιδεικνύουν μετρήσιμα αποτελέσματα, μεταβάλλει την ίδια τη φύση της εκπαιδευτικής διαδικασίας.</w:t>
      </w:r>
    </w:p>
    <w:p w14:paraId="7BCE4A4B" w14:textId="434A3E84" w:rsidR="00191032" w:rsidRPr="00F1256F" w:rsidRDefault="00191032" w:rsidP="00191032">
      <w:pPr>
        <w:ind w:firstLine="284"/>
        <w:jc w:val="both"/>
        <w:rPr>
          <w:rFonts w:asciiTheme="minorHAnsi" w:hAnsiTheme="minorHAnsi" w:cstheme="minorHAnsi"/>
          <w:bCs/>
          <w:strike/>
          <w:sz w:val="20"/>
          <w:szCs w:val="20"/>
        </w:rPr>
      </w:pPr>
      <w:bookmarkStart w:id="12" w:name="_Hlk200533185"/>
      <w:r w:rsidRPr="00F1256F">
        <w:rPr>
          <w:rFonts w:asciiTheme="minorHAnsi" w:hAnsiTheme="minorHAnsi" w:cstheme="minorHAnsi"/>
          <w:bCs/>
          <w:sz w:val="20"/>
          <w:szCs w:val="20"/>
        </w:rPr>
        <w:t xml:space="preserve">Μία τρίτη επίπτωση είναι </w:t>
      </w:r>
      <w:r w:rsidR="00211033" w:rsidRPr="00F1256F">
        <w:rPr>
          <w:rFonts w:asciiTheme="minorHAnsi" w:hAnsiTheme="minorHAnsi" w:cstheme="minorHAnsi"/>
          <w:bCs/>
          <w:sz w:val="20"/>
          <w:szCs w:val="20"/>
        </w:rPr>
        <w:t xml:space="preserve">η λειτουργία </w:t>
      </w:r>
      <w:r w:rsidRPr="00F1256F">
        <w:rPr>
          <w:rFonts w:asciiTheme="minorHAnsi" w:hAnsiTheme="minorHAnsi" w:cstheme="minorHAnsi"/>
          <w:bCs/>
          <w:sz w:val="20"/>
          <w:szCs w:val="20"/>
        </w:rPr>
        <w:t>της εκπαίδευσης</w:t>
      </w:r>
      <w:r w:rsidR="00211033" w:rsidRPr="00F1256F">
        <w:rPr>
          <w:rFonts w:asciiTheme="minorHAnsi" w:hAnsiTheme="minorHAnsi" w:cstheme="minorHAnsi"/>
          <w:bCs/>
          <w:sz w:val="20"/>
          <w:szCs w:val="20"/>
        </w:rPr>
        <w:t xml:space="preserve"> σε α</w:t>
      </w:r>
      <w:r w:rsidRPr="00F1256F">
        <w:rPr>
          <w:rFonts w:asciiTheme="minorHAnsi" w:hAnsiTheme="minorHAnsi" w:cstheme="minorHAnsi"/>
          <w:bCs/>
          <w:sz w:val="20"/>
          <w:szCs w:val="20"/>
        </w:rPr>
        <w:t>σφυκτικά ρυθμιστικά πλαίσια που έχουν θεσπιστεί στο όνομα του ελέγχου και της λογοδοσίας</w:t>
      </w:r>
      <w:r w:rsidR="009A20AD" w:rsidRPr="00F1256F">
        <w:rPr>
          <w:rFonts w:asciiTheme="minorHAnsi" w:hAnsiTheme="minorHAnsi" w:cstheme="minorHAnsi"/>
          <w:bCs/>
          <w:sz w:val="20"/>
          <w:szCs w:val="20"/>
        </w:rPr>
        <w:t>.</w:t>
      </w:r>
    </w:p>
    <w:bookmarkEnd w:id="12"/>
    <w:p w14:paraId="34051782" w14:textId="124D29E5" w:rsidR="00191032" w:rsidRPr="00F1256F" w:rsidRDefault="00191032" w:rsidP="00191032">
      <w:pPr>
        <w:ind w:firstLine="284"/>
        <w:jc w:val="both"/>
        <w:rPr>
          <w:rFonts w:asciiTheme="minorHAnsi" w:hAnsiTheme="minorHAnsi" w:cstheme="minorHAnsi"/>
          <w:bCs/>
          <w:sz w:val="20"/>
          <w:szCs w:val="20"/>
        </w:rPr>
      </w:pPr>
      <w:r w:rsidRPr="00F1256F">
        <w:rPr>
          <w:rFonts w:asciiTheme="minorHAnsi" w:hAnsiTheme="minorHAnsi" w:cstheme="minorHAnsi"/>
          <w:bCs/>
          <w:sz w:val="20"/>
          <w:szCs w:val="20"/>
        </w:rPr>
        <w:t>Τέταρτη επίπτωση είναι η αποεπαγγελματοποίηση. Αναδεικνύεται η ανάγκη να</w:t>
      </w:r>
      <w:r w:rsidR="00E7670D" w:rsidRPr="00F1256F">
        <w:rPr>
          <w:rFonts w:asciiTheme="minorHAnsi" w:hAnsiTheme="minorHAnsi" w:cstheme="minorHAnsi"/>
          <w:bCs/>
          <w:sz w:val="20"/>
          <w:szCs w:val="20"/>
        </w:rPr>
        <w:t xml:space="preserve"> επαναφέρουμε</w:t>
      </w:r>
      <w:r w:rsidRPr="00F1256F">
        <w:rPr>
          <w:rFonts w:asciiTheme="minorHAnsi" w:hAnsiTheme="minorHAnsi" w:cstheme="minorHAnsi"/>
          <w:bCs/>
          <w:sz w:val="20"/>
          <w:szCs w:val="20"/>
        </w:rPr>
        <w:t xml:space="preserve"> στο προσκήνιο την επιστημονική, εκπαιδευτική, παιδαγωγική μας ταυτότητα.</w:t>
      </w:r>
    </w:p>
    <w:p w14:paraId="42639E3C" w14:textId="77777777" w:rsidR="00191032" w:rsidRPr="00F1256F" w:rsidRDefault="00191032" w:rsidP="00191032">
      <w:pPr>
        <w:ind w:firstLine="284"/>
        <w:jc w:val="both"/>
        <w:rPr>
          <w:rFonts w:asciiTheme="minorHAnsi" w:hAnsiTheme="minorHAnsi" w:cstheme="minorHAnsi"/>
          <w:sz w:val="20"/>
          <w:szCs w:val="20"/>
        </w:rPr>
      </w:pPr>
      <w:r w:rsidRPr="00F1256F">
        <w:rPr>
          <w:rFonts w:asciiTheme="minorHAnsi" w:hAnsiTheme="minorHAnsi" w:cstheme="minorHAnsi"/>
          <w:bCs/>
          <w:sz w:val="20"/>
          <w:szCs w:val="20"/>
        </w:rPr>
        <w:t>Τα σχολεία επιλογής «</w:t>
      </w:r>
      <w:r w:rsidR="00B7254B" w:rsidRPr="00F1256F">
        <w:rPr>
          <w:rFonts w:asciiTheme="minorHAnsi" w:hAnsiTheme="minorHAnsi" w:cstheme="minorHAnsi"/>
          <w:bCs/>
          <w:sz w:val="20"/>
          <w:szCs w:val="20"/>
        </w:rPr>
        <w:t>ελίτ</w:t>
      </w:r>
      <w:r w:rsidRPr="00F1256F">
        <w:rPr>
          <w:rFonts w:asciiTheme="minorHAnsi" w:hAnsiTheme="minorHAnsi" w:cstheme="minorHAnsi"/>
          <w:bCs/>
          <w:sz w:val="20"/>
          <w:szCs w:val="20"/>
        </w:rPr>
        <w:t xml:space="preserve"> και αριστείας» κάνουν όλο και μεγαλύτερη την κοινωνική ρηγμάτωση και διαφοροποίηση.</w:t>
      </w:r>
    </w:p>
    <w:p w14:paraId="02BA2CA2" w14:textId="354CE4CC" w:rsidR="00191032" w:rsidRPr="00F1256F" w:rsidRDefault="00191032" w:rsidP="00191032">
      <w:pPr>
        <w:ind w:firstLine="284"/>
        <w:jc w:val="both"/>
        <w:rPr>
          <w:rFonts w:asciiTheme="minorHAnsi" w:hAnsiTheme="minorHAnsi" w:cstheme="minorHAnsi"/>
          <w:bCs/>
          <w:sz w:val="20"/>
          <w:szCs w:val="20"/>
        </w:rPr>
      </w:pPr>
      <w:r w:rsidRPr="00F1256F">
        <w:rPr>
          <w:rFonts w:asciiTheme="minorHAnsi" w:hAnsiTheme="minorHAnsi" w:cstheme="minorHAnsi"/>
          <w:bCs/>
          <w:sz w:val="20"/>
          <w:szCs w:val="20"/>
        </w:rPr>
        <w:t xml:space="preserve">Απέναντι σε </w:t>
      </w:r>
      <w:bookmarkStart w:id="13" w:name="_Hlk200533266"/>
      <w:r w:rsidR="00E7670D" w:rsidRPr="00F1256F">
        <w:rPr>
          <w:rFonts w:asciiTheme="minorHAnsi" w:hAnsiTheme="minorHAnsi" w:cstheme="minorHAnsi"/>
          <w:bCs/>
          <w:sz w:val="20"/>
          <w:szCs w:val="20"/>
        </w:rPr>
        <w:t xml:space="preserve">αυτή την </w:t>
      </w:r>
      <w:bookmarkEnd w:id="13"/>
      <w:r w:rsidRPr="00F1256F">
        <w:rPr>
          <w:rFonts w:asciiTheme="minorHAnsi" w:hAnsiTheme="minorHAnsi" w:cstheme="minorHAnsi"/>
          <w:bCs/>
          <w:sz w:val="20"/>
          <w:szCs w:val="20"/>
        </w:rPr>
        <w:t>ατομοκρατία, πρέπει να ξαναδούμε τα ζητήματα της συνεργατικής κουλτούρας και της διαμόρφωσης μιας επαγγελματικής κοινότητας μάθησης. Να κάνουμε στην τάξη όλα όσα μπορούμε, που οδηγούν σε μια κριτική τοποθέτηση των μαθητών/τριών, σε μία πιο δημιουργική στάση απέναντι στη ζωή και στην αλλαγή.</w:t>
      </w:r>
    </w:p>
    <w:p w14:paraId="3B4EE53F" w14:textId="6B12BAE0" w:rsidR="004B2BAD" w:rsidRPr="00F1256F" w:rsidRDefault="00191032" w:rsidP="00191032">
      <w:pPr>
        <w:jc w:val="both"/>
        <w:rPr>
          <w:rFonts w:asciiTheme="minorHAnsi" w:hAnsiTheme="minorHAnsi" w:cstheme="minorHAnsi"/>
          <w:b/>
          <w:sz w:val="20"/>
          <w:szCs w:val="20"/>
        </w:rPr>
      </w:pPr>
      <w:r w:rsidRPr="00F1256F">
        <w:rPr>
          <w:rFonts w:asciiTheme="minorHAnsi" w:hAnsiTheme="minorHAnsi" w:cstheme="minorHAnsi"/>
          <w:sz w:val="20"/>
          <w:szCs w:val="20"/>
        </w:rPr>
        <w:t>Πρέπει να τεθεί φραγμός στον πολλαπλασιασμό των γραφειοκρατικών μηχανισμών και του ελέγχου. Να ενισχυθούν οι ουσιαστικές,</w:t>
      </w:r>
      <w:r w:rsidR="00136C3F" w:rsidRPr="00F1256F">
        <w:rPr>
          <w:rFonts w:asciiTheme="minorHAnsi" w:hAnsiTheme="minorHAnsi" w:cstheme="minorHAnsi"/>
          <w:sz w:val="20"/>
          <w:szCs w:val="20"/>
        </w:rPr>
        <w:t xml:space="preserve"> </w:t>
      </w:r>
      <w:r w:rsidRPr="00F1256F">
        <w:rPr>
          <w:rFonts w:asciiTheme="minorHAnsi" w:hAnsiTheme="minorHAnsi" w:cstheme="minorHAnsi"/>
          <w:sz w:val="20"/>
          <w:szCs w:val="20"/>
        </w:rPr>
        <w:t>δημοκρατικές και συλλογικές διαδικασίες ως απάντηση στις τάσεις αποεπαγγελματοποίησης και γραφειοκρατικοποίησης της εκπαίδευσης. Να ενισχυθεί ο ρόλος του Συλλόγου Διδασκόντων, ως αποφασιστικού παράγοντα για τη διεύρυνση της δημοκρατικής λειτουργίας του σχολείου.</w:t>
      </w:r>
    </w:p>
    <w:p w14:paraId="5CBD63AD" w14:textId="77777777" w:rsidR="003F4D1C" w:rsidRPr="003A5027" w:rsidRDefault="003F4D1C">
      <w:pPr>
        <w:rPr>
          <w:rFonts w:asciiTheme="minorHAnsi" w:hAnsiTheme="minorHAnsi" w:cstheme="minorHAnsi"/>
          <w:b/>
        </w:rPr>
      </w:pPr>
      <w:r w:rsidRPr="003A5027">
        <w:rPr>
          <w:rFonts w:asciiTheme="minorHAnsi" w:hAnsiTheme="minorHAnsi" w:cstheme="minorHAnsi"/>
          <w:b/>
        </w:rPr>
        <w:br w:type="page"/>
      </w:r>
    </w:p>
    <w:p w14:paraId="68A5C0C2" w14:textId="77777777" w:rsidR="00584ECF" w:rsidRPr="00EB7D2C" w:rsidRDefault="00584ECF" w:rsidP="00A85F0D">
      <w:pPr>
        <w:ind w:right="-23" w:firstLine="142"/>
        <w:jc w:val="both"/>
        <w:rPr>
          <w:rFonts w:asciiTheme="minorHAnsi" w:hAnsiTheme="minorHAnsi" w:cstheme="minorHAnsi"/>
          <w:b/>
        </w:rPr>
      </w:pPr>
      <w:r w:rsidRPr="00C74D42">
        <w:rPr>
          <w:rFonts w:asciiTheme="minorHAnsi" w:hAnsiTheme="minorHAnsi" w:cstheme="minorHAnsi"/>
          <w:b/>
          <w:color w:val="FF0000"/>
        </w:rPr>
        <w:lastRenderedPageBreak/>
        <w:t>Β.2.2 Σχολείο και κοινότητα</w:t>
      </w:r>
      <w:r w:rsidR="004459F2" w:rsidRPr="00C74D42">
        <w:rPr>
          <w:rFonts w:asciiTheme="minorHAnsi" w:hAnsiTheme="minorHAnsi" w:cstheme="minorHAnsi"/>
          <w:b/>
          <w:color w:val="FF0000"/>
        </w:rPr>
        <w:t xml:space="preserve"> (</w:t>
      </w:r>
      <w:r w:rsidR="004459F2" w:rsidRPr="00C74D42">
        <w:rPr>
          <w:rFonts w:asciiTheme="minorHAnsi" w:hAnsiTheme="minorHAnsi" w:cstheme="minorHAnsi"/>
          <w:b/>
          <w:bCs/>
          <w:color w:val="FF0000"/>
        </w:rPr>
        <w:t>Βαθμός</w:t>
      </w:r>
      <w:r w:rsidR="004459F2" w:rsidRPr="00C74D42">
        <w:rPr>
          <w:rFonts w:asciiTheme="minorHAnsi" w:hAnsiTheme="minorHAnsi" w:cstheme="minorHAnsi"/>
          <w:b/>
          <w:color w:val="FF0000"/>
        </w:rPr>
        <w:t>: 4)</w:t>
      </w:r>
    </w:p>
    <w:p w14:paraId="39E0B54F" w14:textId="77777777" w:rsidR="00C74D42" w:rsidRPr="00697573" w:rsidRDefault="007F6D86" w:rsidP="00697573">
      <w:pPr>
        <w:ind w:firstLine="284"/>
        <w:rPr>
          <w:rFonts w:asciiTheme="minorHAnsi" w:hAnsiTheme="minorHAnsi" w:cstheme="minorHAnsi"/>
          <w:b/>
          <w:bCs/>
          <w:iCs/>
          <w:sz w:val="20"/>
          <w:szCs w:val="20"/>
        </w:rPr>
      </w:pPr>
      <w:r w:rsidRPr="003A5027">
        <w:rPr>
          <w:rFonts w:asciiTheme="minorHAnsi" w:hAnsiTheme="minorHAnsi" w:cstheme="minorHAnsi"/>
          <w:bCs/>
          <w:sz w:val="20"/>
          <w:szCs w:val="20"/>
        </w:rPr>
        <w:t xml:space="preserve">Στην εκδήλωση που πραγματοποιήθηκε στις </w:t>
      </w:r>
      <w:r w:rsidR="006F2DA8" w:rsidRPr="003A5027">
        <w:rPr>
          <w:rFonts w:asciiTheme="minorHAnsi" w:hAnsiTheme="minorHAnsi" w:cstheme="minorHAnsi"/>
          <w:bCs/>
          <w:sz w:val="20"/>
          <w:szCs w:val="20"/>
        </w:rPr>
        <w:t>30</w:t>
      </w:r>
      <w:r w:rsidRPr="003A5027">
        <w:rPr>
          <w:rFonts w:asciiTheme="minorHAnsi" w:hAnsiTheme="minorHAnsi" w:cstheme="minorHAnsi"/>
          <w:bCs/>
          <w:sz w:val="20"/>
          <w:szCs w:val="20"/>
        </w:rPr>
        <w:t>.0</w:t>
      </w:r>
      <w:r w:rsidR="006F2DA8" w:rsidRPr="003A5027">
        <w:rPr>
          <w:rFonts w:asciiTheme="minorHAnsi" w:hAnsiTheme="minorHAnsi" w:cstheme="minorHAnsi"/>
          <w:bCs/>
          <w:sz w:val="20"/>
          <w:szCs w:val="20"/>
        </w:rPr>
        <w:t>3</w:t>
      </w:r>
      <w:r w:rsidRPr="003A5027">
        <w:rPr>
          <w:rFonts w:asciiTheme="minorHAnsi" w:hAnsiTheme="minorHAnsi" w:cstheme="minorHAnsi"/>
          <w:bCs/>
          <w:sz w:val="20"/>
          <w:szCs w:val="20"/>
        </w:rPr>
        <w:t>.202</w:t>
      </w:r>
      <w:r w:rsidR="006F2DA8" w:rsidRPr="003A5027">
        <w:rPr>
          <w:rFonts w:asciiTheme="minorHAnsi" w:hAnsiTheme="minorHAnsi" w:cstheme="minorHAnsi"/>
          <w:bCs/>
          <w:sz w:val="20"/>
          <w:szCs w:val="20"/>
        </w:rPr>
        <w:t>5</w:t>
      </w:r>
      <w:r w:rsidR="00C74D42" w:rsidRPr="003A5027">
        <w:rPr>
          <w:rFonts w:asciiTheme="minorHAnsi" w:hAnsiTheme="minorHAnsi" w:cstheme="minorHAnsi"/>
          <w:bCs/>
          <w:sz w:val="20"/>
          <w:szCs w:val="20"/>
        </w:rPr>
        <w:t xml:space="preserve"> </w:t>
      </w:r>
      <w:hyperlink r:id="rId24" w:history="1">
        <w:r w:rsidR="006F2DA8" w:rsidRPr="00697573">
          <w:rPr>
            <w:rStyle w:val="-"/>
            <w:rFonts w:asciiTheme="minorHAnsi" w:hAnsiTheme="minorHAnsi" w:cstheme="minorHAnsi"/>
            <w:sz w:val="20"/>
            <w:szCs w:val="20"/>
          </w:rPr>
          <w:t>https://youtube.com/live/gwKVyWxftjE?feature=share</w:t>
        </w:r>
      </w:hyperlink>
      <w:r w:rsidR="006F2DA8" w:rsidRPr="00697573">
        <w:rPr>
          <w:rFonts w:asciiTheme="minorHAnsi" w:hAnsiTheme="minorHAnsi" w:cstheme="minorHAnsi"/>
          <w:sz w:val="20"/>
          <w:szCs w:val="20"/>
        </w:rPr>
        <w:t xml:space="preserve"> </w:t>
      </w:r>
      <w:r w:rsidR="00C74D42" w:rsidRPr="00697573">
        <w:rPr>
          <w:rFonts w:asciiTheme="minorHAnsi" w:hAnsiTheme="minorHAnsi" w:cstheme="minorHAnsi"/>
          <w:bCs/>
          <w:sz w:val="20"/>
          <w:szCs w:val="20"/>
        </w:rPr>
        <w:t xml:space="preserve"> </w:t>
      </w:r>
      <w:r w:rsidRPr="00697573">
        <w:rPr>
          <w:rFonts w:asciiTheme="minorHAnsi" w:hAnsiTheme="minorHAnsi" w:cstheme="minorHAnsi"/>
          <w:bCs/>
          <w:sz w:val="20"/>
          <w:szCs w:val="20"/>
        </w:rPr>
        <w:t xml:space="preserve"> </w:t>
      </w:r>
      <w:r w:rsidRPr="003A5027">
        <w:rPr>
          <w:rFonts w:asciiTheme="minorHAnsi" w:hAnsiTheme="minorHAnsi" w:cstheme="minorHAnsi"/>
          <w:bCs/>
          <w:sz w:val="20"/>
          <w:szCs w:val="20"/>
        </w:rPr>
        <w:t>και η οποία εκδόθηκε ηλεκτρονικά</w:t>
      </w:r>
      <w:r w:rsidR="009E4832" w:rsidRPr="003A5027">
        <w:rPr>
          <w:rFonts w:asciiTheme="minorHAnsi" w:hAnsiTheme="minorHAnsi" w:cstheme="minorHAnsi"/>
          <w:bCs/>
          <w:sz w:val="20"/>
          <w:szCs w:val="20"/>
        </w:rPr>
        <w:t xml:space="preserve"> </w:t>
      </w:r>
      <w:r w:rsidR="00C74D42" w:rsidRPr="003A5027">
        <w:rPr>
          <w:rFonts w:asciiTheme="minorHAnsi" w:eastAsia="Times New Roman" w:hAnsiTheme="minorHAnsi" w:cstheme="minorHAnsi"/>
          <w:sz w:val="20"/>
          <w:szCs w:val="20"/>
          <w:u w:val="single"/>
          <w:lang w:eastAsia="el-GR"/>
        </w:rPr>
        <w:t xml:space="preserve"> </w:t>
      </w:r>
      <w:r w:rsidR="006F2DA8" w:rsidRPr="00697573">
        <w:rPr>
          <w:rFonts w:asciiTheme="minorHAnsi" w:eastAsia="Times New Roman" w:hAnsiTheme="minorHAnsi" w:cstheme="minorHAnsi"/>
          <w:color w:val="0563C1"/>
          <w:sz w:val="20"/>
          <w:szCs w:val="20"/>
          <w:u w:val="single"/>
          <w:lang w:eastAsia="el-GR"/>
        </w:rPr>
        <w:t>http://doe.gr/wp-content/uploads/2025/05/DOE-30_3.pdf</w:t>
      </w:r>
      <w:r w:rsidRPr="00697573">
        <w:rPr>
          <w:rFonts w:asciiTheme="minorHAnsi" w:hAnsiTheme="minorHAnsi" w:cstheme="minorHAnsi"/>
          <w:bCs/>
          <w:sz w:val="20"/>
          <w:szCs w:val="20"/>
        </w:rPr>
        <w:t>,</w:t>
      </w:r>
      <w:r w:rsidR="00C74D42" w:rsidRPr="00697573">
        <w:rPr>
          <w:rFonts w:asciiTheme="minorHAnsi" w:hAnsiTheme="minorHAnsi" w:cstheme="minorHAnsi"/>
          <w:bCs/>
          <w:sz w:val="20"/>
          <w:szCs w:val="20"/>
        </w:rPr>
        <w:t xml:space="preserve"> </w:t>
      </w:r>
      <w:r w:rsidR="00C74D42" w:rsidRPr="003A5027">
        <w:rPr>
          <w:rFonts w:asciiTheme="minorHAnsi" w:hAnsiTheme="minorHAnsi" w:cstheme="minorHAnsi"/>
          <w:bCs/>
          <w:sz w:val="20"/>
          <w:szCs w:val="20"/>
        </w:rPr>
        <w:t xml:space="preserve">καθώς και στην εκδήλωση  </w:t>
      </w:r>
      <w:r w:rsidR="009E4832" w:rsidRPr="003A5027">
        <w:rPr>
          <w:rFonts w:asciiTheme="minorHAnsi" w:hAnsiTheme="minorHAnsi" w:cstheme="minorHAnsi"/>
          <w:sz w:val="20"/>
          <w:szCs w:val="20"/>
        </w:rPr>
        <w:t xml:space="preserve"> που πραγματοποιήθηκε 18.05.2025</w:t>
      </w:r>
      <w:r w:rsidR="009E4832" w:rsidRPr="00697573">
        <w:rPr>
          <w:rFonts w:asciiTheme="minorHAnsi" w:hAnsiTheme="minorHAnsi" w:cstheme="minorHAnsi"/>
          <w:sz w:val="20"/>
          <w:szCs w:val="20"/>
        </w:rPr>
        <w:t xml:space="preserve">  </w:t>
      </w:r>
      <w:hyperlink r:id="rId25" w:history="1">
        <w:r w:rsidR="009E4832" w:rsidRPr="00697573">
          <w:rPr>
            <w:rStyle w:val="-"/>
            <w:rFonts w:asciiTheme="minorHAnsi" w:hAnsiTheme="minorHAnsi" w:cstheme="minorHAnsi"/>
            <w:b/>
            <w:bCs/>
            <w:iCs/>
            <w:sz w:val="20"/>
            <w:szCs w:val="20"/>
            <w:lang w:val="en-US"/>
          </w:rPr>
          <w:t>https</w:t>
        </w:r>
        <w:r w:rsidR="009E4832" w:rsidRPr="00697573">
          <w:rPr>
            <w:rStyle w:val="-"/>
            <w:rFonts w:asciiTheme="minorHAnsi" w:hAnsiTheme="minorHAnsi" w:cstheme="minorHAnsi"/>
            <w:b/>
            <w:bCs/>
            <w:iCs/>
            <w:sz w:val="20"/>
            <w:szCs w:val="20"/>
          </w:rPr>
          <w:t>://</w:t>
        </w:r>
        <w:r w:rsidR="009E4832" w:rsidRPr="00697573">
          <w:rPr>
            <w:rStyle w:val="-"/>
            <w:rFonts w:asciiTheme="minorHAnsi" w:hAnsiTheme="minorHAnsi" w:cstheme="minorHAnsi"/>
            <w:b/>
            <w:bCs/>
            <w:iCs/>
            <w:sz w:val="20"/>
            <w:szCs w:val="20"/>
            <w:lang w:val="en-US"/>
          </w:rPr>
          <w:t>youtube</w:t>
        </w:r>
        <w:r w:rsidR="009E4832" w:rsidRPr="00697573">
          <w:rPr>
            <w:rStyle w:val="-"/>
            <w:rFonts w:asciiTheme="minorHAnsi" w:hAnsiTheme="minorHAnsi" w:cstheme="minorHAnsi"/>
            <w:b/>
            <w:bCs/>
            <w:iCs/>
            <w:sz w:val="20"/>
            <w:szCs w:val="20"/>
          </w:rPr>
          <w:t>.</w:t>
        </w:r>
        <w:r w:rsidR="009E4832" w:rsidRPr="00697573">
          <w:rPr>
            <w:rStyle w:val="-"/>
            <w:rFonts w:asciiTheme="minorHAnsi" w:hAnsiTheme="minorHAnsi" w:cstheme="minorHAnsi"/>
            <w:b/>
            <w:bCs/>
            <w:iCs/>
            <w:sz w:val="20"/>
            <w:szCs w:val="20"/>
            <w:lang w:val="en-US"/>
          </w:rPr>
          <w:t>com</w:t>
        </w:r>
        <w:r w:rsidR="009E4832" w:rsidRPr="00697573">
          <w:rPr>
            <w:rStyle w:val="-"/>
            <w:rFonts w:asciiTheme="minorHAnsi" w:hAnsiTheme="minorHAnsi" w:cstheme="minorHAnsi"/>
            <w:b/>
            <w:bCs/>
            <w:iCs/>
            <w:sz w:val="20"/>
            <w:szCs w:val="20"/>
          </w:rPr>
          <w:t>/</w:t>
        </w:r>
        <w:r w:rsidR="009E4832" w:rsidRPr="00697573">
          <w:rPr>
            <w:rStyle w:val="-"/>
            <w:rFonts w:asciiTheme="minorHAnsi" w:hAnsiTheme="minorHAnsi" w:cstheme="minorHAnsi"/>
            <w:b/>
            <w:bCs/>
            <w:iCs/>
            <w:sz w:val="20"/>
            <w:szCs w:val="20"/>
            <w:lang w:val="en-US"/>
          </w:rPr>
          <w:t>live</w:t>
        </w:r>
        <w:r w:rsidR="009E4832" w:rsidRPr="00697573">
          <w:rPr>
            <w:rStyle w:val="-"/>
            <w:rFonts w:asciiTheme="minorHAnsi" w:hAnsiTheme="minorHAnsi" w:cstheme="minorHAnsi"/>
            <w:b/>
            <w:bCs/>
            <w:iCs/>
            <w:sz w:val="20"/>
            <w:szCs w:val="20"/>
          </w:rPr>
          <w:t>/4</w:t>
        </w:r>
        <w:r w:rsidR="009E4832" w:rsidRPr="00697573">
          <w:rPr>
            <w:rStyle w:val="-"/>
            <w:rFonts w:asciiTheme="minorHAnsi" w:hAnsiTheme="minorHAnsi" w:cstheme="minorHAnsi"/>
            <w:b/>
            <w:bCs/>
            <w:iCs/>
            <w:sz w:val="20"/>
            <w:szCs w:val="20"/>
            <w:lang w:val="en-US"/>
          </w:rPr>
          <w:t>h</w:t>
        </w:r>
        <w:r w:rsidR="009E4832" w:rsidRPr="00697573">
          <w:rPr>
            <w:rStyle w:val="-"/>
            <w:rFonts w:asciiTheme="minorHAnsi" w:hAnsiTheme="minorHAnsi" w:cstheme="minorHAnsi"/>
            <w:b/>
            <w:bCs/>
            <w:iCs/>
            <w:sz w:val="20"/>
            <w:szCs w:val="20"/>
          </w:rPr>
          <w:t>0</w:t>
        </w:r>
        <w:r w:rsidR="009E4832" w:rsidRPr="00697573">
          <w:rPr>
            <w:rStyle w:val="-"/>
            <w:rFonts w:asciiTheme="minorHAnsi" w:hAnsiTheme="minorHAnsi" w:cstheme="minorHAnsi"/>
            <w:b/>
            <w:bCs/>
            <w:iCs/>
            <w:sz w:val="20"/>
            <w:szCs w:val="20"/>
            <w:lang w:val="en-US"/>
          </w:rPr>
          <w:t>FqRnogMw</w:t>
        </w:r>
        <w:r w:rsidR="009E4832" w:rsidRPr="00697573">
          <w:rPr>
            <w:rStyle w:val="-"/>
            <w:rFonts w:asciiTheme="minorHAnsi" w:hAnsiTheme="minorHAnsi" w:cstheme="minorHAnsi"/>
            <w:b/>
            <w:bCs/>
            <w:iCs/>
            <w:sz w:val="20"/>
            <w:szCs w:val="20"/>
          </w:rPr>
          <w:t>?</w:t>
        </w:r>
        <w:r w:rsidR="009E4832" w:rsidRPr="00697573">
          <w:rPr>
            <w:rStyle w:val="-"/>
            <w:rFonts w:asciiTheme="minorHAnsi" w:hAnsiTheme="minorHAnsi" w:cstheme="minorHAnsi"/>
            <w:b/>
            <w:bCs/>
            <w:iCs/>
            <w:sz w:val="20"/>
            <w:szCs w:val="20"/>
            <w:lang w:val="en-US"/>
          </w:rPr>
          <w:t>feature</w:t>
        </w:r>
        <w:r w:rsidR="009E4832" w:rsidRPr="00697573">
          <w:rPr>
            <w:rStyle w:val="-"/>
            <w:rFonts w:asciiTheme="minorHAnsi" w:hAnsiTheme="minorHAnsi" w:cstheme="minorHAnsi"/>
            <w:b/>
            <w:bCs/>
            <w:iCs/>
            <w:sz w:val="20"/>
            <w:szCs w:val="20"/>
          </w:rPr>
          <w:t>=</w:t>
        </w:r>
        <w:r w:rsidR="009E4832" w:rsidRPr="00697573">
          <w:rPr>
            <w:rStyle w:val="-"/>
            <w:rFonts w:asciiTheme="minorHAnsi" w:hAnsiTheme="minorHAnsi" w:cstheme="minorHAnsi"/>
            <w:b/>
            <w:bCs/>
            <w:iCs/>
            <w:sz w:val="20"/>
            <w:szCs w:val="20"/>
            <w:lang w:val="en-US"/>
          </w:rPr>
          <w:t>share</w:t>
        </w:r>
      </w:hyperlink>
      <w:r w:rsidR="009E4832" w:rsidRPr="00697573">
        <w:rPr>
          <w:rFonts w:asciiTheme="minorHAnsi" w:hAnsiTheme="minorHAnsi" w:cstheme="minorHAnsi"/>
          <w:b/>
          <w:bCs/>
          <w:iCs/>
          <w:sz w:val="20"/>
          <w:szCs w:val="20"/>
        </w:rPr>
        <w:t xml:space="preserve"> </w:t>
      </w:r>
      <w:r w:rsidR="00C74D42" w:rsidRPr="003A5027">
        <w:rPr>
          <w:rFonts w:asciiTheme="minorHAnsi" w:hAnsiTheme="minorHAnsi" w:cstheme="minorHAnsi"/>
          <w:bCs/>
          <w:iCs/>
          <w:sz w:val="20"/>
          <w:szCs w:val="20"/>
        </w:rPr>
        <w:t>με τα πρακτικά της</w:t>
      </w:r>
      <w:r w:rsidR="00C74D42" w:rsidRPr="003A5027">
        <w:rPr>
          <w:rFonts w:asciiTheme="minorHAnsi" w:hAnsiTheme="minorHAnsi" w:cstheme="minorHAnsi"/>
          <w:b/>
          <w:bCs/>
          <w:iCs/>
          <w:sz w:val="20"/>
          <w:szCs w:val="20"/>
        </w:rPr>
        <w:t xml:space="preserve"> </w:t>
      </w:r>
      <w:hyperlink r:id="rId26" w:history="1">
        <w:r w:rsidR="009E4832" w:rsidRPr="00697573">
          <w:rPr>
            <w:rStyle w:val="-"/>
            <w:rFonts w:asciiTheme="minorHAnsi" w:hAnsiTheme="minorHAnsi" w:cstheme="minorHAnsi"/>
            <w:sz w:val="20"/>
            <w:szCs w:val="20"/>
          </w:rPr>
          <w:t>https://doe.gr/%cf%80%cf%81%ce%b1%ce%ba%cf%84%ce%b9%ce%ba%ce%ac-%ce%ba%cf%85%cf%81%ce%b9%ce%b1%ce%ba%ce%ae-18-%ce%bc%ce%b1%cf%8a%ce%bf%cf%85-2025/</w:t>
        </w:r>
      </w:hyperlink>
      <w:r w:rsidR="009E4832" w:rsidRPr="00697573">
        <w:rPr>
          <w:rFonts w:asciiTheme="minorHAnsi" w:hAnsiTheme="minorHAnsi" w:cstheme="minorHAnsi"/>
          <w:sz w:val="20"/>
          <w:szCs w:val="20"/>
        </w:rPr>
        <w:t xml:space="preserve"> </w:t>
      </w:r>
    </w:p>
    <w:p w14:paraId="7C986193" w14:textId="77777777" w:rsidR="007F6D86" w:rsidRPr="003A5027" w:rsidRDefault="00C74D42" w:rsidP="00697573">
      <w:pPr>
        <w:ind w:firstLine="284"/>
        <w:jc w:val="both"/>
        <w:rPr>
          <w:rFonts w:asciiTheme="minorHAnsi" w:hAnsiTheme="minorHAnsi" w:cstheme="minorHAnsi"/>
          <w:bCs/>
          <w:sz w:val="20"/>
          <w:szCs w:val="20"/>
        </w:rPr>
      </w:pPr>
      <w:r w:rsidRPr="003A5027">
        <w:rPr>
          <w:rFonts w:asciiTheme="minorHAnsi" w:hAnsiTheme="minorHAnsi" w:cstheme="minorHAnsi"/>
          <w:bCs/>
          <w:sz w:val="20"/>
          <w:szCs w:val="20"/>
        </w:rPr>
        <w:t xml:space="preserve"> </w:t>
      </w:r>
      <w:r w:rsidR="007F6D86" w:rsidRPr="003A5027">
        <w:rPr>
          <w:rFonts w:asciiTheme="minorHAnsi" w:hAnsiTheme="minorHAnsi" w:cstheme="minorHAnsi"/>
          <w:bCs/>
          <w:sz w:val="20"/>
          <w:szCs w:val="20"/>
        </w:rPr>
        <w:t>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14:paraId="7CE44859" w14:textId="2982D1C5" w:rsidR="007F6D86" w:rsidRPr="00F1256F" w:rsidRDefault="007F6D86" w:rsidP="00697573">
      <w:pPr>
        <w:ind w:firstLine="284"/>
        <w:jc w:val="both"/>
        <w:rPr>
          <w:rFonts w:asciiTheme="minorHAnsi" w:hAnsiTheme="minorHAnsi" w:cstheme="minorHAnsi"/>
          <w:bCs/>
          <w:sz w:val="20"/>
          <w:szCs w:val="20"/>
        </w:rPr>
      </w:pPr>
      <w:r w:rsidRPr="00F1256F">
        <w:rPr>
          <w:rFonts w:asciiTheme="minorHAnsi" w:hAnsiTheme="minorHAnsi" w:cstheme="minorHAnsi"/>
          <w:bCs/>
          <w:sz w:val="20"/>
          <w:szCs w:val="20"/>
        </w:rPr>
        <w:t>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w:t>
      </w:r>
      <w:r w:rsidR="007E0778" w:rsidRPr="00F1256F">
        <w:rPr>
          <w:rFonts w:asciiTheme="minorHAnsi" w:hAnsiTheme="minorHAnsi" w:cstheme="minorHAnsi"/>
          <w:bCs/>
          <w:sz w:val="20"/>
          <w:szCs w:val="20"/>
        </w:rPr>
        <w:t>η</w:t>
      </w:r>
      <w:r w:rsidRPr="00F1256F">
        <w:rPr>
          <w:rFonts w:asciiTheme="minorHAnsi" w:hAnsiTheme="minorHAnsi" w:cstheme="minorHAnsi"/>
          <w:bCs/>
          <w:sz w:val="20"/>
          <w:szCs w:val="20"/>
        </w:rPr>
        <w:t xml:space="preserve">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14" w:name="_Hlk200533316"/>
      <w:r w:rsidR="00373F36" w:rsidRPr="00F1256F">
        <w:rPr>
          <w:rFonts w:asciiTheme="minorHAnsi" w:hAnsiTheme="minorHAnsi" w:cstheme="minorHAnsi"/>
          <w:bCs/>
          <w:sz w:val="20"/>
          <w:szCs w:val="20"/>
        </w:rPr>
        <w:t xml:space="preserve">πάγιων </w:t>
      </w:r>
      <w:bookmarkEnd w:id="14"/>
      <w:r w:rsidRPr="00F1256F">
        <w:rPr>
          <w:rFonts w:asciiTheme="minorHAnsi" w:hAnsiTheme="minorHAnsi" w:cstheme="minorHAnsi"/>
          <w:bCs/>
          <w:sz w:val="20"/>
          <w:szCs w:val="20"/>
        </w:rPr>
        <w:t>δαπανών (ενέργεια, θέρμανση, επικοινωνία, ύδρευση, καθαριότητα) με παράλληλη κατάργηση του ΦΠΑ για τις σχολικές μονάδες.</w:t>
      </w:r>
      <w:r w:rsidR="006F2DA8" w:rsidRPr="00F1256F">
        <w:rPr>
          <w:rFonts w:asciiTheme="minorHAnsi" w:hAnsiTheme="minorHAnsi" w:cstheme="minorHAnsi"/>
          <w:bCs/>
          <w:sz w:val="20"/>
          <w:szCs w:val="20"/>
        </w:rPr>
        <w:t xml:space="preserve"> Τονίστηκε ότι η κατάργηση των σχολικών Επιτροπών έχει δυσχεράνει όλα τα ζητήματα χρηματοδότησης των Σχολείων και ότι ευνοείται η αδιαφάνεια και η κατηγοριοποίηση των σχολείων.</w:t>
      </w:r>
    </w:p>
    <w:p w14:paraId="5CB87996" w14:textId="77777777" w:rsidR="007F6D86" w:rsidRPr="00F1256F" w:rsidRDefault="007F6D86"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Πιο συγκεκριμένα, επισημάνθηκε:</w:t>
      </w:r>
    </w:p>
    <w:p w14:paraId="2C1D680E" w14:textId="77777777" w:rsidR="007F6D86" w:rsidRPr="00F1256F" w:rsidRDefault="007F6D86"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w:t>
      </w:r>
      <w:r w:rsidR="00B37921" w:rsidRPr="00F1256F">
        <w:rPr>
          <w:rFonts w:asciiTheme="minorHAnsi" w:hAnsiTheme="minorHAnsi" w:cstheme="minorHAnsi"/>
          <w:sz w:val="20"/>
          <w:szCs w:val="20"/>
        </w:rPr>
        <w:t>ερίπου 1,2 δις ευρώ τον χρόνο σε ιδιωτικοποιημένες εκπαιδευτικές λειτουργίες</w:t>
      </w:r>
      <w:r w:rsidRPr="00F1256F">
        <w:rPr>
          <w:rFonts w:asciiTheme="minorHAnsi" w:hAnsiTheme="minorHAnsi" w:cstheme="minorHAnsi"/>
          <w:sz w:val="20"/>
          <w:szCs w:val="20"/>
        </w:rPr>
        <w:t>.</w:t>
      </w:r>
    </w:p>
    <w:p w14:paraId="7F2D9E86" w14:textId="1AB62D3D" w:rsidR="007F6D86" w:rsidRPr="00F1256F" w:rsidRDefault="007F6D86"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 xml:space="preserve">Η χρηματοδότηση πρέπει να γίνεται με βάση τις πραγματικές ανάγκες των Σχολείων. Οι λειτουργικές ανάγκες των σχολείων είναι πολύ περισσότερες απ’ </w:t>
      </w:r>
      <w:bookmarkStart w:id="15" w:name="_Hlk200533335"/>
      <w:r w:rsidR="00774215" w:rsidRPr="00F1256F">
        <w:rPr>
          <w:rFonts w:asciiTheme="minorHAnsi" w:hAnsiTheme="minorHAnsi" w:cstheme="minorHAnsi"/>
          <w:sz w:val="20"/>
          <w:szCs w:val="20"/>
        </w:rPr>
        <w:t xml:space="preserve">ότι </w:t>
      </w:r>
      <w:bookmarkEnd w:id="15"/>
      <w:r w:rsidRPr="00F1256F">
        <w:rPr>
          <w:rFonts w:asciiTheme="minorHAnsi" w:hAnsiTheme="minorHAnsi" w:cstheme="minorHAnsi"/>
          <w:sz w:val="20"/>
          <w:szCs w:val="20"/>
        </w:rPr>
        <w:t>παλαιότερα. Το ίδιο ισχύει για τις παιδαγωγικές και εκπαιδευτικές ανάγκες.</w:t>
      </w:r>
    </w:p>
    <w:p w14:paraId="142778C9" w14:textId="10B63A14" w:rsidR="007F6D86" w:rsidRPr="00F1256F" w:rsidRDefault="007F6D86"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w:t>
      </w:r>
      <w:r w:rsidR="007E0778" w:rsidRPr="00F1256F">
        <w:rPr>
          <w:rFonts w:asciiTheme="minorHAnsi" w:hAnsiTheme="minorHAnsi" w:cstheme="minorHAnsi"/>
          <w:sz w:val="20"/>
          <w:szCs w:val="20"/>
        </w:rPr>
        <w:t>η</w:t>
      </w:r>
      <w:r w:rsidRPr="00F1256F">
        <w:rPr>
          <w:rFonts w:asciiTheme="minorHAnsi" w:hAnsiTheme="minorHAnsi" w:cstheme="minorHAnsi"/>
          <w:sz w:val="20"/>
          <w:szCs w:val="20"/>
        </w:rPr>
        <w:t>ρίων Δημοτικών και Νηπιαγωγείων, οι απαλλοτριώσεις οικοπέδων, η διενέργεια τεχνικών μελετών, η παροχή δεκατιανού 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14:paraId="49518578" w14:textId="77777777" w:rsidR="007F6D86" w:rsidRPr="00F1256F" w:rsidRDefault="00DB28B7"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Σήμερα, τ</w:t>
      </w:r>
      <w:r w:rsidR="007F6D86" w:rsidRPr="00F1256F">
        <w:rPr>
          <w:rFonts w:asciiTheme="minorHAnsi" w:hAnsiTheme="minorHAnsi" w:cstheme="minorHAnsi"/>
          <w:sz w:val="20"/>
          <w:szCs w:val="20"/>
        </w:rPr>
        <w:t>ο 30% των σχολικών κτ</w:t>
      </w:r>
      <w:r w:rsidR="007E0778" w:rsidRPr="00F1256F">
        <w:rPr>
          <w:rFonts w:asciiTheme="minorHAnsi" w:hAnsiTheme="minorHAnsi" w:cstheme="minorHAnsi"/>
          <w:sz w:val="20"/>
          <w:szCs w:val="20"/>
        </w:rPr>
        <w:t>η</w:t>
      </w:r>
      <w:r w:rsidR="007F6D86" w:rsidRPr="00F1256F">
        <w:rPr>
          <w:rFonts w:asciiTheme="minorHAnsi" w:hAnsiTheme="minorHAnsi" w:cstheme="minorHAnsi"/>
          <w:sz w:val="20"/>
          <w:szCs w:val="20"/>
        </w:rPr>
        <w:t>ρίων είναι πάνω από 50 χρόνων</w:t>
      </w:r>
      <w:r w:rsidRPr="00F1256F">
        <w:rPr>
          <w:rFonts w:asciiTheme="minorHAnsi" w:hAnsiTheme="minorHAnsi" w:cstheme="minorHAnsi"/>
          <w:sz w:val="20"/>
          <w:szCs w:val="20"/>
        </w:rPr>
        <w:t>.</w:t>
      </w:r>
    </w:p>
    <w:p w14:paraId="577A2D40" w14:textId="77777777" w:rsidR="007F6D86" w:rsidRPr="00F1256F" w:rsidRDefault="00DB28B7"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Τα κρατικά κονδύλια</w:t>
      </w:r>
      <w:r w:rsidR="007F6D86" w:rsidRPr="00F1256F">
        <w:rPr>
          <w:rFonts w:asciiTheme="minorHAnsi" w:hAnsiTheme="minorHAnsi" w:cstheme="minorHAnsi"/>
          <w:sz w:val="20"/>
          <w:szCs w:val="20"/>
        </w:rPr>
        <w:t xml:space="preserve"> για τη σχολική στέγη</w:t>
      </w:r>
      <w:r w:rsidRPr="00F1256F">
        <w:rPr>
          <w:rFonts w:asciiTheme="minorHAnsi" w:hAnsiTheme="minorHAnsi" w:cstheme="minorHAnsi"/>
          <w:sz w:val="20"/>
          <w:szCs w:val="20"/>
        </w:rPr>
        <w:t xml:space="preserve"> έχουν περικοπεί κατά 70%</w:t>
      </w:r>
      <w:r w:rsidR="007F6D86" w:rsidRPr="00F1256F">
        <w:rPr>
          <w:rFonts w:asciiTheme="minorHAnsi" w:hAnsiTheme="minorHAnsi" w:cstheme="minorHAnsi"/>
          <w:sz w:val="20"/>
          <w:szCs w:val="20"/>
        </w:rPr>
        <w:t>.</w:t>
      </w:r>
    </w:p>
    <w:p w14:paraId="0526D63B" w14:textId="77777777" w:rsidR="00DB28B7" w:rsidRPr="00F1256F" w:rsidRDefault="00DB28B7"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 xml:space="preserve">Βιβλιοθήκη έχει το 12% των </w:t>
      </w:r>
      <w:r w:rsidR="007E0778" w:rsidRPr="00F1256F">
        <w:rPr>
          <w:rFonts w:asciiTheme="minorHAnsi" w:hAnsiTheme="minorHAnsi" w:cstheme="minorHAnsi"/>
          <w:sz w:val="20"/>
          <w:szCs w:val="20"/>
        </w:rPr>
        <w:t>Δ</w:t>
      </w:r>
      <w:r w:rsidRPr="00F1256F">
        <w:rPr>
          <w:rFonts w:asciiTheme="minorHAnsi" w:hAnsiTheme="minorHAnsi" w:cstheme="minorHAnsi"/>
          <w:sz w:val="20"/>
          <w:szCs w:val="20"/>
        </w:rPr>
        <w:t>ημοτικών</w:t>
      </w:r>
      <w:r w:rsidR="00305D65" w:rsidRPr="00F1256F">
        <w:rPr>
          <w:rFonts w:asciiTheme="minorHAnsi" w:hAnsiTheme="minorHAnsi" w:cstheme="minorHAnsi"/>
          <w:sz w:val="20"/>
          <w:szCs w:val="20"/>
        </w:rPr>
        <w:t xml:space="preserve"> και πολύ μικρότερο ποσοστό στα Νηπιαγωγεία</w:t>
      </w:r>
      <w:r w:rsidRPr="00F1256F">
        <w:rPr>
          <w:rFonts w:asciiTheme="minorHAnsi" w:hAnsiTheme="minorHAnsi" w:cstheme="minorHAnsi"/>
          <w:sz w:val="20"/>
          <w:szCs w:val="20"/>
        </w:rPr>
        <w:t>.</w:t>
      </w:r>
    </w:p>
    <w:p w14:paraId="3DF55114" w14:textId="77777777" w:rsidR="007F6D86" w:rsidRPr="00F1256F" w:rsidRDefault="00DB28B7"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Α</w:t>
      </w:r>
      <w:r w:rsidR="007F6D86" w:rsidRPr="00F1256F">
        <w:rPr>
          <w:rFonts w:asciiTheme="minorHAnsi" w:hAnsiTheme="minorHAnsi" w:cstheme="minorHAnsi"/>
          <w:sz w:val="20"/>
          <w:szCs w:val="20"/>
        </w:rPr>
        <w:t xml:space="preserve">ίθουσα πολλαπλών χρήσεων έχει το 27% των </w:t>
      </w:r>
      <w:r w:rsidRPr="00F1256F">
        <w:rPr>
          <w:rFonts w:asciiTheme="minorHAnsi" w:hAnsiTheme="minorHAnsi" w:cstheme="minorHAnsi"/>
          <w:sz w:val="20"/>
          <w:szCs w:val="20"/>
        </w:rPr>
        <w:t>σχολείων.</w:t>
      </w:r>
      <w:r w:rsidR="007F6D86" w:rsidRPr="00F1256F">
        <w:rPr>
          <w:rFonts w:asciiTheme="minorHAnsi" w:hAnsiTheme="minorHAnsi" w:cstheme="minorHAnsi"/>
          <w:sz w:val="20"/>
          <w:szCs w:val="20"/>
        </w:rPr>
        <w:t xml:space="preserve"> </w:t>
      </w:r>
    </w:p>
    <w:p w14:paraId="07343639" w14:textId="77777777" w:rsidR="007F6D86" w:rsidRPr="00F1256F" w:rsidRDefault="00DB28B7"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Α</w:t>
      </w:r>
      <w:r w:rsidR="007F6D86" w:rsidRPr="00F1256F">
        <w:rPr>
          <w:rFonts w:asciiTheme="minorHAnsi" w:hAnsiTheme="minorHAnsi" w:cstheme="minorHAnsi"/>
          <w:sz w:val="20"/>
          <w:szCs w:val="20"/>
        </w:rPr>
        <w:t>ίθουσες φυσικών επι</w:t>
      </w:r>
      <w:r w:rsidR="00305D65" w:rsidRPr="00F1256F">
        <w:rPr>
          <w:rFonts w:asciiTheme="minorHAnsi" w:hAnsiTheme="minorHAnsi" w:cstheme="minorHAnsi"/>
          <w:sz w:val="20"/>
          <w:szCs w:val="20"/>
        </w:rPr>
        <w:t xml:space="preserve">στημών έχει το 5% των </w:t>
      </w:r>
      <w:r w:rsidR="007E0778" w:rsidRPr="00F1256F">
        <w:rPr>
          <w:rFonts w:asciiTheme="minorHAnsi" w:hAnsiTheme="minorHAnsi" w:cstheme="minorHAnsi"/>
          <w:sz w:val="20"/>
          <w:szCs w:val="20"/>
        </w:rPr>
        <w:t>Δ</w:t>
      </w:r>
      <w:r w:rsidR="00305D65" w:rsidRPr="00F1256F">
        <w:rPr>
          <w:rFonts w:asciiTheme="minorHAnsi" w:hAnsiTheme="minorHAnsi" w:cstheme="minorHAnsi"/>
          <w:sz w:val="20"/>
          <w:szCs w:val="20"/>
        </w:rPr>
        <w:t>ημοτικών, ενώ γ</w:t>
      </w:r>
      <w:r w:rsidRPr="00F1256F">
        <w:rPr>
          <w:rFonts w:asciiTheme="minorHAnsi" w:hAnsiTheme="minorHAnsi" w:cstheme="minorHAnsi"/>
          <w:sz w:val="20"/>
          <w:szCs w:val="20"/>
        </w:rPr>
        <w:t>υμναστήρια έχει περίπου το 6%.</w:t>
      </w:r>
    </w:p>
    <w:p w14:paraId="7910E6E5" w14:textId="77777777" w:rsidR="007F6D86" w:rsidRPr="00F1256F" w:rsidRDefault="007F6D86"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Οι μισοί περίπου μαθητές/</w:t>
      </w:r>
      <w:proofErr w:type="spellStart"/>
      <w:r w:rsidRPr="00F1256F">
        <w:rPr>
          <w:rFonts w:asciiTheme="minorHAnsi" w:hAnsiTheme="minorHAnsi" w:cstheme="minorHAnsi"/>
          <w:sz w:val="20"/>
          <w:szCs w:val="20"/>
        </w:rPr>
        <w:t>τριες</w:t>
      </w:r>
      <w:proofErr w:type="spellEnd"/>
      <w:r w:rsidRPr="00F1256F">
        <w:rPr>
          <w:rFonts w:asciiTheme="minorHAnsi" w:hAnsiTheme="minorHAnsi" w:cstheme="minorHAnsi"/>
          <w:sz w:val="20"/>
          <w:szCs w:val="20"/>
        </w:rPr>
        <w:t xml:space="preserve"> φοιτούν σε τμήματα πάνω άνω των 21 μαθητών/τριών.</w:t>
      </w:r>
    </w:p>
    <w:p w14:paraId="1876D641" w14:textId="77777777" w:rsidR="007F6D86" w:rsidRPr="00F1256F" w:rsidRDefault="007F6D86"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 xml:space="preserve">Το 32% των εκπαιδευτικών μετακινείται από 2 έως σε 5 σχολεία. </w:t>
      </w:r>
    </w:p>
    <w:p w14:paraId="22064738" w14:textId="77777777" w:rsidR="007F6D86" w:rsidRPr="00F1256F" w:rsidRDefault="007F6D86"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Οι όροι υγιεινής και ασφάλειας στο σχολείο για τους μαθητές και για τους εκπαιδευτικούς δεν εξασφαλίζ</w:t>
      </w:r>
      <w:r w:rsidR="005C0837" w:rsidRPr="00F1256F">
        <w:rPr>
          <w:rFonts w:asciiTheme="minorHAnsi" w:hAnsiTheme="minorHAnsi" w:cstheme="minorHAnsi"/>
          <w:sz w:val="20"/>
          <w:szCs w:val="20"/>
        </w:rPr>
        <w:t>οντ</w:t>
      </w:r>
      <w:r w:rsidRPr="00F1256F">
        <w:rPr>
          <w:rFonts w:asciiTheme="minorHAnsi" w:hAnsiTheme="minorHAnsi" w:cstheme="minorHAnsi"/>
          <w:sz w:val="20"/>
          <w:szCs w:val="20"/>
        </w:rPr>
        <w:t>αι για πάνω από το 85% των σχολικών κτ</w:t>
      </w:r>
      <w:r w:rsidR="007E0778" w:rsidRPr="00F1256F">
        <w:rPr>
          <w:rFonts w:asciiTheme="minorHAnsi" w:hAnsiTheme="minorHAnsi" w:cstheme="minorHAnsi"/>
          <w:sz w:val="20"/>
          <w:szCs w:val="20"/>
        </w:rPr>
        <w:t>η</w:t>
      </w:r>
      <w:r w:rsidRPr="00F1256F">
        <w:rPr>
          <w:rFonts w:asciiTheme="minorHAnsi" w:hAnsiTheme="minorHAnsi" w:cstheme="minorHAnsi"/>
          <w:sz w:val="20"/>
          <w:szCs w:val="20"/>
        </w:rPr>
        <w:t>ρίων.</w:t>
      </w:r>
    </w:p>
    <w:p w14:paraId="65E6ED62" w14:textId="30E380E0" w:rsidR="007F6D86" w:rsidRPr="00F1256F" w:rsidRDefault="007F6D86"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 xml:space="preserve">Υπάρχει ανάγκη άμεσου </w:t>
      </w:r>
      <w:r w:rsidR="006F2DA8" w:rsidRPr="00F1256F">
        <w:rPr>
          <w:rFonts w:asciiTheme="minorHAnsi" w:hAnsiTheme="minorHAnsi" w:cstheme="minorHAnsi"/>
          <w:sz w:val="20"/>
          <w:szCs w:val="20"/>
        </w:rPr>
        <w:t>ενιαίου σχεδιασμού</w:t>
      </w:r>
      <w:r w:rsidRPr="00F1256F">
        <w:rPr>
          <w:rFonts w:asciiTheme="minorHAnsi" w:hAnsiTheme="minorHAnsi" w:cstheme="minorHAnsi"/>
          <w:sz w:val="20"/>
          <w:szCs w:val="20"/>
        </w:rPr>
        <w:t xml:space="preserve"> σχολικής στέγης και ανέγερσης νέων κτ</w:t>
      </w:r>
      <w:r w:rsidR="00FC5656" w:rsidRPr="00F1256F">
        <w:rPr>
          <w:rFonts w:asciiTheme="minorHAnsi" w:hAnsiTheme="minorHAnsi" w:cstheme="minorHAnsi"/>
          <w:sz w:val="20"/>
          <w:szCs w:val="20"/>
        </w:rPr>
        <w:t>η</w:t>
      </w:r>
      <w:r w:rsidR="006F2DA8" w:rsidRPr="00F1256F">
        <w:rPr>
          <w:rFonts w:asciiTheme="minorHAnsi" w:hAnsiTheme="minorHAnsi" w:cstheme="minorHAnsi"/>
          <w:sz w:val="20"/>
          <w:szCs w:val="20"/>
        </w:rPr>
        <w:t>ρίων, ιδιαίτερα γ</w:t>
      </w:r>
      <w:r w:rsidR="003F4D1C" w:rsidRPr="00F1256F">
        <w:rPr>
          <w:rFonts w:asciiTheme="minorHAnsi" w:hAnsiTheme="minorHAnsi" w:cstheme="minorHAnsi"/>
          <w:sz w:val="20"/>
          <w:szCs w:val="20"/>
        </w:rPr>
        <w:t>ια την Προσχολική Αγωγή</w:t>
      </w:r>
      <w:r w:rsidR="00373F36" w:rsidRPr="00F1256F">
        <w:rPr>
          <w:rFonts w:asciiTheme="minorHAnsi" w:hAnsiTheme="minorHAnsi" w:cstheme="minorHAnsi"/>
          <w:sz w:val="20"/>
          <w:szCs w:val="20"/>
        </w:rPr>
        <w:t xml:space="preserve"> </w:t>
      </w:r>
      <w:bookmarkStart w:id="16" w:name="_Hlk200533386"/>
      <w:r w:rsidR="00373F36" w:rsidRPr="00F1256F">
        <w:rPr>
          <w:rFonts w:asciiTheme="minorHAnsi" w:hAnsiTheme="minorHAnsi" w:cstheme="minorHAnsi"/>
          <w:sz w:val="20"/>
          <w:szCs w:val="20"/>
        </w:rPr>
        <w:t>και Εκπαίδευση</w:t>
      </w:r>
      <w:bookmarkEnd w:id="16"/>
      <w:r w:rsidR="003F4D1C" w:rsidRPr="00F1256F">
        <w:rPr>
          <w:rFonts w:asciiTheme="minorHAnsi" w:hAnsiTheme="minorHAnsi" w:cstheme="minorHAnsi"/>
          <w:sz w:val="20"/>
          <w:szCs w:val="20"/>
        </w:rPr>
        <w:t>, μέσω ε</w:t>
      </w:r>
      <w:r w:rsidR="006F2DA8" w:rsidRPr="00F1256F">
        <w:rPr>
          <w:rFonts w:asciiTheme="minorHAnsi" w:hAnsiTheme="minorHAnsi" w:cstheme="minorHAnsi"/>
          <w:sz w:val="20"/>
          <w:szCs w:val="20"/>
        </w:rPr>
        <w:t>νιαίου δημόσιου φορέα.</w:t>
      </w:r>
    </w:p>
    <w:p w14:paraId="672DB1B9" w14:textId="59F23940" w:rsidR="00834AEE" w:rsidRPr="00F1256F" w:rsidRDefault="00834AEE" w:rsidP="00697573">
      <w:pPr>
        <w:ind w:firstLine="284"/>
        <w:jc w:val="both"/>
        <w:rPr>
          <w:rFonts w:asciiTheme="minorHAnsi" w:hAnsiTheme="minorHAnsi" w:cstheme="minorHAnsi"/>
          <w:sz w:val="20"/>
          <w:szCs w:val="20"/>
        </w:rPr>
      </w:pPr>
      <w:r w:rsidRPr="00F1256F">
        <w:rPr>
          <w:rFonts w:asciiTheme="minorHAnsi" w:hAnsiTheme="minorHAnsi" w:cstheme="minorHAnsi"/>
          <w:bCs/>
          <w:sz w:val="20"/>
          <w:szCs w:val="20"/>
        </w:rPr>
        <w:t xml:space="preserve">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F1256F">
        <w:rPr>
          <w:rFonts w:asciiTheme="minorHAnsi" w:hAnsiTheme="minorHAnsi" w:cstheme="minorHAnsi"/>
          <w:sz w:val="20"/>
          <w:szCs w:val="20"/>
        </w:rPr>
        <w:t xml:space="preserve">Η υποχρηματοδότηση των σχολείων θα οδηγήσει στην ολοένα και </w:t>
      </w:r>
      <w:bookmarkStart w:id="17" w:name="_Hlk200533410"/>
      <w:r w:rsidR="00C73B93" w:rsidRPr="00F1256F">
        <w:rPr>
          <w:rFonts w:asciiTheme="minorHAnsi" w:hAnsiTheme="minorHAnsi" w:cstheme="minorHAnsi"/>
          <w:sz w:val="20"/>
          <w:szCs w:val="20"/>
        </w:rPr>
        <w:t xml:space="preserve">μεγαλύτερη </w:t>
      </w:r>
      <w:bookmarkEnd w:id="17"/>
      <w:r w:rsidRPr="00F1256F">
        <w:rPr>
          <w:rFonts w:asciiTheme="minorHAnsi" w:hAnsiTheme="minorHAnsi" w:cstheme="minorHAnsi"/>
          <w:sz w:val="20"/>
          <w:szCs w:val="20"/>
        </w:rPr>
        <w:t xml:space="preserve">εξάρτηση από εξωσχολικούς παράγοντες, όπως είναι οι ιδιωτικοί πόροι, οι χορηγοί. Η εξάρτηση αυτή θα οδηγήσει σε εμπορευματοποίηση, κατηγοριοποίηση και </w:t>
      </w:r>
      <w:r w:rsidRPr="00F1256F">
        <w:rPr>
          <w:rFonts w:asciiTheme="minorHAnsi" w:hAnsiTheme="minorHAnsi" w:cstheme="minorHAnsi"/>
          <w:bCs/>
          <w:sz w:val="20"/>
          <w:szCs w:val="20"/>
        </w:rPr>
        <w:t>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14:paraId="5F080057" w14:textId="77777777" w:rsidR="007F6D86" w:rsidRPr="00F1256F" w:rsidRDefault="007F6D86" w:rsidP="00697573">
      <w:pPr>
        <w:ind w:firstLine="284"/>
        <w:jc w:val="both"/>
        <w:rPr>
          <w:rFonts w:asciiTheme="minorHAnsi" w:hAnsiTheme="minorHAnsi" w:cstheme="minorHAnsi"/>
          <w:sz w:val="20"/>
          <w:szCs w:val="20"/>
        </w:rPr>
      </w:pPr>
      <w:r w:rsidRPr="00F1256F">
        <w:rPr>
          <w:rFonts w:asciiTheme="minorHAnsi" w:hAnsiTheme="minorHAnsi" w:cstheme="minorHAnsi"/>
          <w:bCs/>
          <w:sz w:val="20"/>
          <w:szCs w:val="20"/>
        </w:rPr>
        <w:t>Οι εκπαιδευτικοί καταβάλ</w:t>
      </w:r>
      <w:r w:rsidR="00E17A85" w:rsidRPr="00F1256F">
        <w:rPr>
          <w:rFonts w:asciiTheme="minorHAnsi" w:hAnsiTheme="minorHAnsi" w:cstheme="minorHAnsi"/>
          <w:bCs/>
          <w:sz w:val="20"/>
          <w:szCs w:val="20"/>
        </w:rPr>
        <w:t>λ</w:t>
      </w:r>
      <w:r w:rsidRPr="00F1256F">
        <w:rPr>
          <w:rFonts w:asciiTheme="minorHAnsi" w:hAnsiTheme="minorHAnsi" w:cstheme="minorHAnsi"/>
          <w:bCs/>
          <w:sz w:val="20"/>
          <w:szCs w:val="20"/>
        </w:rPr>
        <w:t xml:space="preserve">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w:t>
      </w:r>
      <w:r w:rsidRPr="00F1256F">
        <w:rPr>
          <w:rFonts w:asciiTheme="minorHAnsi" w:hAnsiTheme="minorHAnsi" w:cstheme="minorHAnsi"/>
          <w:sz w:val="20"/>
          <w:szCs w:val="20"/>
        </w:rPr>
        <w:t>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14:paraId="5101E64B" w14:textId="1BDBD5BF" w:rsidR="007F6D86" w:rsidRPr="00F1256F" w:rsidRDefault="007F6D86" w:rsidP="00697573">
      <w:pPr>
        <w:ind w:firstLine="284"/>
        <w:jc w:val="both"/>
        <w:rPr>
          <w:rFonts w:asciiTheme="minorHAnsi" w:hAnsiTheme="minorHAnsi" w:cstheme="minorHAnsi"/>
          <w:sz w:val="20"/>
          <w:szCs w:val="20"/>
        </w:rPr>
      </w:pPr>
      <w:r w:rsidRPr="00F1256F">
        <w:rPr>
          <w:rFonts w:asciiTheme="minorHAnsi" w:hAnsiTheme="minorHAnsi" w:cstheme="minorHAnsi"/>
          <w:sz w:val="20"/>
          <w:szCs w:val="20"/>
        </w:rPr>
        <w:t xml:space="preserve">Τέλος </w:t>
      </w:r>
      <w:r w:rsidRPr="00F1256F">
        <w:rPr>
          <w:rFonts w:asciiTheme="minorHAnsi" w:hAnsiTheme="minorHAnsi" w:cstheme="minorHAnsi"/>
          <w:b/>
          <w:sz w:val="20"/>
          <w:szCs w:val="20"/>
        </w:rPr>
        <w:t>τονίστηκε</w:t>
      </w:r>
      <w:r w:rsidRPr="00F1256F">
        <w:rPr>
          <w:rFonts w:asciiTheme="minorHAnsi" w:hAnsiTheme="minorHAnsi" w:cstheme="minorHAnsi"/>
          <w:sz w:val="20"/>
          <w:szCs w:val="20"/>
        </w:rPr>
        <w:t xml:space="preserve"> η ανάγκη συνεργασίας των φορέων της τοπικής αυτοδιοίκησης και των συλλόγων γονέων με τους 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50EC992C" w14:textId="77777777" w:rsidR="00697573" w:rsidRPr="00F1256F" w:rsidRDefault="00697573">
      <w:pPr>
        <w:rPr>
          <w:rFonts w:asciiTheme="minorHAnsi" w:hAnsiTheme="minorHAnsi" w:cstheme="minorHAnsi"/>
          <w:b/>
        </w:rPr>
      </w:pPr>
      <w:r w:rsidRPr="00F1256F">
        <w:rPr>
          <w:rFonts w:asciiTheme="minorHAnsi" w:hAnsiTheme="minorHAnsi" w:cstheme="minorHAnsi"/>
          <w:b/>
        </w:rPr>
        <w:br w:type="page"/>
      </w:r>
    </w:p>
    <w:p w14:paraId="1FBD033B" w14:textId="77777777" w:rsidR="00584ECF" w:rsidRPr="003A5027" w:rsidRDefault="00584ECF" w:rsidP="00A85F0D">
      <w:pPr>
        <w:ind w:firstLine="142"/>
        <w:jc w:val="both"/>
        <w:rPr>
          <w:rFonts w:asciiTheme="minorHAnsi" w:hAnsiTheme="minorHAnsi" w:cstheme="minorHAnsi"/>
          <w:b/>
          <w:color w:val="FF0000"/>
        </w:rPr>
      </w:pPr>
      <w:r w:rsidRPr="003A5027">
        <w:rPr>
          <w:rFonts w:asciiTheme="minorHAnsi" w:hAnsiTheme="minorHAnsi" w:cstheme="minorHAnsi"/>
          <w:b/>
          <w:color w:val="FF0000"/>
        </w:rPr>
        <w:lastRenderedPageBreak/>
        <w:t>Θετικά σημεία</w:t>
      </w:r>
    </w:p>
    <w:p w14:paraId="3131A488" w14:textId="77777777" w:rsidR="00584ECF" w:rsidRPr="003A5027" w:rsidRDefault="00D2441C"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 xml:space="preserve">1. </w:t>
      </w:r>
      <w:r w:rsidR="00584ECF" w:rsidRPr="003A5027">
        <w:rPr>
          <w:rFonts w:asciiTheme="minorHAnsi" w:hAnsiTheme="minorHAnsi" w:cstheme="minorHAnsi"/>
        </w:rPr>
        <w:t>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w:t>
      </w:r>
      <w:r w:rsidR="00D33367" w:rsidRPr="003A5027">
        <w:rPr>
          <w:rFonts w:asciiTheme="minorHAnsi" w:hAnsiTheme="minorHAnsi" w:cstheme="minorHAnsi"/>
        </w:rPr>
        <w:t>Α</w:t>
      </w:r>
      <w:r w:rsidR="00584ECF" w:rsidRPr="003A5027">
        <w:rPr>
          <w:rFonts w:asciiTheme="minorHAnsi" w:hAnsiTheme="minorHAnsi" w:cstheme="minorHAnsi"/>
        </w:rPr>
        <w:t>.</w:t>
      </w:r>
    </w:p>
    <w:p w14:paraId="5881D4CA" w14:textId="77777777" w:rsidR="00584ECF" w:rsidRPr="003A5027" w:rsidRDefault="00D2441C"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 xml:space="preserve">2. </w:t>
      </w:r>
      <w:r w:rsidR="00584ECF" w:rsidRPr="003A5027">
        <w:rPr>
          <w:rFonts w:asciiTheme="minorHAnsi" w:hAnsiTheme="minorHAnsi" w:cstheme="minorHAnsi"/>
        </w:rPr>
        <w:t>Το βαθύ αίσθημα παιδαγωγικής ευθύνης των εκπαιδευτικών που</w:t>
      </w:r>
      <w:r w:rsidR="00B721B0" w:rsidRPr="003A5027">
        <w:rPr>
          <w:rFonts w:asciiTheme="minorHAnsi" w:hAnsiTheme="minorHAnsi" w:cstheme="minorHAnsi"/>
        </w:rPr>
        <w:t xml:space="preserve"> τους παρωθεί</w:t>
      </w:r>
      <w:r w:rsidR="00584ECF" w:rsidRPr="003A5027">
        <w:rPr>
          <w:rFonts w:asciiTheme="minorHAnsi" w:hAnsiTheme="minorHAnsi" w:cstheme="minorHAnsi"/>
        </w:rPr>
        <w:t>,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14:paraId="07CD2BFE" w14:textId="77777777" w:rsidR="00584ECF" w:rsidRPr="003A5027" w:rsidRDefault="00D2441C"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 xml:space="preserve">3. </w:t>
      </w:r>
      <w:r w:rsidR="00584ECF" w:rsidRPr="003A5027">
        <w:rPr>
          <w:rFonts w:asciiTheme="minorHAnsi" w:hAnsiTheme="minorHAnsi" w:cstheme="minorHAnsi"/>
        </w:rPr>
        <w:t>Ο διαρκής αγώνας των εκπαιδευτικών να εξασφαλίσουν τις ελάχιστες προϋποθέσεις</w:t>
      </w:r>
      <w:r w:rsidR="00C241E5" w:rsidRPr="003A5027">
        <w:rPr>
          <w:rFonts w:asciiTheme="minorHAnsi" w:hAnsiTheme="minorHAnsi" w:cstheme="minorHAnsi"/>
        </w:rPr>
        <w:t xml:space="preserve"> επιβίωσης των σχολείων παρά τη</w:t>
      </w:r>
      <w:r w:rsidR="00584ECF" w:rsidRPr="003A5027">
        <w:rPr>
          <w:rFonts w:asciiTheme="minorHAnsi" w:hAnsiTheme="minorHAnsi" w:cstheme="minorHAnsi"/>
        </w:rPr>
        <w:t xml:space="preserve"> χρόνια υποχρηματοδότηση των σχολικών μονάδων. </w:t>
      </w:r>
    </w:p>
    <w:p w14:paraId="651D643F" w14:textId="77777777" w:rsidR="00D827C8" w:rsidRPr="003A5027" w:rsidRDefault="00D827C8"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4. Ο μεγάλος βαθμός συναντίληψης των εκπαιδευτικών για τα ζητήματα των σχολικών χώρων και υποδομών</w:t>
      </w:r>
      <w:r w:rsidR="001841AF" w:rsidRPr="003A5027">
        <w:rPr>
          <w:rFonts w:asciiTheme="minorHAnsi" w:hAnsiTheme="minorHAnsi" w:cstheme="minorHAnsi"/>
        </w:rPr>
        <w:t>, για τα ζητήματα της χρηματοδότησης των σχολείων.</w:t>
      </w:r>
    </w:p>
    <w:p w14:paraId="339BAED6" w14:textId="77777777" w:rsidR="00A47E4A" w:rsidRPr="003A5027" w:rsidRDefault="00A47E4A"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5. 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14:paraId="768F1B6F" w14:textId="77777777" w:rsidR="009E4832" w:rsidRPr="003A5027" w:rsidRDefault="009E4832"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6. Η ερευνητική καταγραφή που βρίσκεται σε εξέλιξη, για τα ζητήματα των κτιριακών υποδομών, των υλικοτεχνικών υποδομών και της χρηματοδότησης των σχολείων.</w:t>
      </w:r>
    </w:p>
    <w:p w14:paraId="6B1C6D67" w14:textId="77777777" w:rsidR="00584ECF" w:rsidRPr="003A5027" w:rsidRDefault="00584ECF" w:rsidP="00A85F0D">
      <w:pPr>
        <w:ind w:firstLine="142"/>
        <w:jc w:val="both"/>
        <w:rPr>
          <w:rFonts w:asciiTheme="minorHAnsi" w:hAnsiTheme="minorHAnsi" w:cstheme="minorHAnsi"/>
          <w:b/>
          <w:color w:val="FF0000"/>
        </w:rPr>
      </w:pPr>
      <w:r w:rsidRPr="003A5027">
        <w:rPr>
          <w:rFonts w:asciiTheme="minorHAnsi" w:hAnsiTheme="minorHAnsi" w:cstheme="minorHAnsi"/>
          <w:b/>
          <w:color w:val="FF0000"/>
        </w:rPr>
        <w:t>Σημεία προς βελτίωση</w:t>
      </w:r>
    </w:p>
    <w:p w14:paraId="3C9E00D4" w14:textId="77777777" w:rsidR="007F6D86" w:rsidRPr="003A5027" w:rsidRDefault="007F6D86" w:rsidP="00A672A5">
      <w:pPr>
        <w:ind w:firstLine="142"/>
        <w:jc w:val="both"/>
        <w:rPr>
          <w:rFonts w:asciiTheme="minorHAnsi" w:hAnsiTheme="minorHAnsi" w:cstheme="minorHAnsi"/>
        </w:rPr>
      </w:pPr>
      <w:r w:rsidRPr="003A5027">
        <w:rPr>
          <w:rFonts w:asciiTheme="minorHAnsi" w:hAnsiTheme="minorHAnsi" w:cstheme="minorHAnsi"/>
        </w:rPr>
        <w:t xml:space="preserve">1. Η αύξηση της δημόσιας χρηματοδότησης των σχολικών μονάδων και η αποφυγή </w:t>
      </w:r>
      <w:r w:rsidR="00B65A2F" w:rsidRPr="003A5027">
        <w:rPr>
          <w:rFonts w:asciiTheme="minorHAnsi" w:hAnsiTheme="minorHAnsi" w:cstheme="minorHAnsi"/>
        </w:rPr>
        <w:t xml:space="preserve">των ιδιωτικών  διαμεσολαβήσεων. Σύμφωνα με τις συστάσεις του ΟΗΕ και της </w:t>
      </w:r>
      <w:r w:rsidR="00B65A2F" w:rsidRPr="003A5027">
        <w:rPr>
          <w:rFonts w:asciiTheme="minorHAnsi" w:hAnsiTheme="minorHAnsi" w:cstheme="minorHAnsi"/>
          <w:lang w:val="en-US"/>
        </w:rPr>
        <w:t>UNESCO</w:t>
      </w:r>
      <w:r w:rsidR="00B65A2F" w:rsidRPr="003A5027">
        <w:rPr>
          <w:rFonts w:asciiTheme="minorHAnsi" w:hAnsiTheme="minorHAnsi" w:cstheme="minorHAnsi"/>
        </w:rPr>
        <w:t xml:space="preserve"> η χρηματοδότηση της παιδείας θα πρέπει να ανέλθει στο 6% του ΑΕΠ ή στο 20% του κρατικού προϋπολογισμού (σελ. 55, 62) </w:t>
      </w:r>
      <w:hyperlink r:id="rId27" w:history="1">
        <w:r w:rsidR="003F4D1C" w:rsidRPr="00861681">
          <w:rPr>
            <w:rStyle w:val="-"/>
            <w:rFonts w:asciiTheme="minorHAnsi" w:hAnsiTheme="minorHAnsi" w:cstheme="minorHAnsi"/>
          </w:rPr>
          <w:t>https://www.ei-ie.org/en/item/28473:activating-the-recommendations-of-the-un-high-level-panel-on-the-teaching-profession</w:t>
        </w:r>
      </w:hyperlink>
      <w:r w:rsidR="003F4D1C">
        <w:rPr>
          <w:rFonts w:asciiTheme="minorHAnsi" w:hAnsiTheme="minorHAnsi" w:cstheme="minorHAnsi"/>
          <w:color w:val="FF0000"/>
        </w:rPr>
        <w:t xml:space="preserve"> </w:t>
      </w:r>
      <w:r w:rsidR="00B65A2F" w:rsidRPr="009E4832">
        <w:rPr>
          <w:rFonts w:asciiTheme="minorHAnsi" w:hAnsiTheme="minorHAnsi" w:cstheme="minorHAnsi"/>
          <w:color w:val="FF0000"/>
        </w:rPr>
        <w:t xml:space="preserve"> </w:t>
      </w:r>
      <w:r w:rsidR="00B65A2F" w:rsidRPr="003A5027">
        <w:rPr>
          <w:rFonts w:asciiTheme="minorHAnsi" w:hAnsiTheme="minorHAnsi" w:cstheme="minorHAnsi"/>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14929AF6" w14:textId="77777777" w:rsidR="007F6D86" w:rsidRPr="003A5027" w:rsidRDefault="007F6D86" w:rsidP="00A85F0D">
      <w:pPr>
        <w:ind w:firstLine="142"/>
        <w:rPr>
          <w:rFonts w:asciiTheme="minorHAnsi" w:hAnsiTheme="minorHAnsi" w:cstheme="minorHAnsi"/>
        </w:rPr>
      </w:pPr>
      <w:r w:rsidRPr="003A5027">
        <w:rPr>
          <w:rFonts w:asciiTheme="minorHAnsi" w:hAnsiTheme="minorHAnsi" w:cstheme="minorHAnsi"/>
        </w:rPr>
        <w:t xml:space="preserve">2. Η άμεση και διαφανής κατανομή και απόδοση της χρηματοδότησης σε κάθε σχολική μονάδα. </w:t>
      </w:r>
    </w:p>
    <w:p w14:paraId="574F8FF4" w14:textId="77777777" w:rsidR="007F6D86" w:rsidRPr="003A5027" w:rsidRDefault="007F6D86" w:rsidP="00A85F0D">
      <w:pPr>
        <w:ind w:firstLine="142"/>
        <w:rPr>
          <w:rFonts w:asciiTheme="minorHAnsi" w:hAnsiTheme="minorHAnsi" w:cstheme="minorHAnsi"/>
        </w:rPr>
      </w:pPr>
      <w:r w:rsidRPr="003A5027">
        <w:rPr>
          <w:rFonts w:asciiTheme="minorHAnsi" w:hAnsiTheme="minorHAnsi" w:cstheme="minorHAnsi"/>
        </w:rPr>
        <w:t xml:space="preserve">3. Η σταθερή ενημέρωση των σχολείων για την κατανομή της χρηματοδότησης και τον απολογισμό κάθε έτους. </w:t>
      </w:r>
    </w:p>
    <w:p w14:paraId="22527383" w14:textId="406264AA" w:rsidR="007F6D86" w:rsidRPr="003A5027" w:rsidRDefault="007F6D86" w:rsidP="00A85F0D">
      <w:pPr>
        <w:ind w:firstLine="142"/>
        <w:rPr>
          <w:rFonts w:asciiTheme="minorHAnsi" w:hAnsiTheme="minorHAnsi" w:cstheme="minorHAnsi"/>
        </w:rPr>
      </w:pPr>
      <w:r w:rsidRPr="003A5027">
        <w:rPr>
          <w:rFonts w:asciiTheme="minorHAnsi" w:hAnsiTheme="minorHAnsi" w:cstheme="minorHAnsi"/>
        </w:rPr>
        <w:t xml:space="preserve">4. Η κρατική χορήγηση όλων </w:t>
      </w:r>
      <w:r w:rsidRPr="00F1256F">
        <w:rPr>
          <w:rFonts w:asciiTheme="minorHAnsi" w:hAnsiTheme="minorHAnsi" w:cstheme="minorHAnsi"/>
        </w:rPr>
        <w:t xml:space="preserve">των </w:t>
      </w:r>
      <w:bookmarkStart w:id="18" w:name="_Hlk200533447"/>
      <w:r w:rsidR="00373F36" w:rsidRPr="00F1256F">
        <w:rPr>
          <w:rFonts w:asciiTheme="minorHAnsi" w:hAnsiTheme="minorHAnsi" w:cstheme="minorHAnsi"/>
        </w:rPr>
        <w:t xml:space="preserve">πάγιων </w:t>
      </w:r>
      <w:bookmarkEnd w:id="18"/>
      <w:r w:rsidRPr="00F1256F">
        <w:rPr>
          <w:rFonts w:asciiTheme="minorHAnsi" w:hAnsiTheme="minorHAnsi" w:cstheme="minorHAnsi"/>
        </w:rPr>
        <w:t xml:space="preserve">δαπανών </w:t>
      </w:r>
      <w:r w:rsidRPr="003A5027">
        <w:rPr>
          <w:rFonts w:asciiTheme="minorHAnsi" w:hAnsiTheme="minorHAnsi" w:cstheme="minorHAnsi"/>
        </w:rPr>
        <w:t>σε όλα τα σχολεία.</w:t>
      </w:r>
    </w:p>
    <w:p w14:paraId="50262355" w14:textId="77777777" w:rsidR="008C1C9F" w:rsidRPr="003A5027" w:rsidRDefault="007F6D86"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 xml:space="preserve">5. </w:t>
      </w:r>
      <w:r w:rsidR="00584ECF" w:rsidRPr="003A5027">
        <w:rPr>
          <w:rFonts w:asciiTheme="minorHAnsi" w:hAnsiTheme="minorHAnsi" w:cstheme="minorHAnsi"/>
        </w:rPr>
        <w:t xml:space="preserve">Η </w:t>
      </w:r>
      <w:r w:rsidR="00A32794" w:rsidRPr="003A5027">
        <w:rPr>
          <w:rFonts w:asciiTheme="minorHAnsi" w:hAnsiTheme="minorHAnsi" w:cstheme="minorHAnsi"/>
        </w:rPr>
        <w:t>εξασφάλιση</w:t>
      </w:r>
      <w:r w:rsidR="00584ECF" w:rsidRPr="003A5027">
        <w:rPr>
          <w:rFonts w:asciiTheme="minorHAnsi" w:hAnsiTheme="minorHAnsi" w:cstheme="minorHAnsi"/>
        </w:rPr>
        <w:t xml:space="preserve"> των αναγκαίων πόρων για τ</w:t>
      </w:r>
      <w:r w:rsidR="00B721B0" w:rsidRPr="003A5027">
        <w:rPr>
          <w:rFonts w:asciiTheme="minorHAnsi" w:hAnsiTheme="minorHAnsi" w:cstheme="minorHAnsi"/>
        </w:rPr>
        <w:t>ις</w:t>
      </w:r>
      <w:r w:rsidR="00584ECF" w:rsidRPr="003A5027">
        <w:rPr>
          <w:rFonts w:asciiTheme="minorHAnsi" w:hAnsiTheme="minorHAnsi" w:cstheme="minorHAnsi"/>
        </w:rPr>
        <w:t xml:space="preserve"> λειτουργικές ανάγκες των σχολείων.</w:t>
      </w:r>
    </w:p>
    <w:p w14:paraId="62265D4D" w14:textId="77777777" w:rsidR="00A47E4A" w:rsidRPr="003A5027" w:rsidRDefault="00A47E4A"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6. Η επαναλειτουργία των Σχολικών Επιτροπών, μέσα από εκτεταμένη διαβούλευση με τα εκπαιδευτικά συνδικάτα.</w:t>
      </w:r>
    </w:p>
    <w:p w14:paraId="74D6429D" w14:textId="77777777" w:rsidR="008C1C9F" w:rsidRPr="003A5027" w:rsidRDefault="007F6D86"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7</w:t>
      </w:r>
      <w:r w:rsidR="00D2441C" w:rsidRPr="003A5027">
        <w:rPr>
          <w:rFonts w:asciiTheme="minorHAnsi" w:hAnsiTheme="minorHAnsi" w:cstheme="minorHAnsi"/>
        </w:rPr>
        <w:t xml:space="preserve">. </w:t>
      </w:r>
      <w:r w:rsidR="008C1C9F" w:rsidRPr="003A5027">
        <w:rPr>
          <w:rFonts w:asciiTheme="minorHAnsi" w:hAnsiTheme="minorHAnsi" w:cstheme="minorHAnsi"/>
        </w:rPr>
        <w:t>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5AC67399" w14:textId="77777777" w:rsidR="008C1C9F" w:rsidRPr="003A5027" w:rsidRDefault="007F6D86"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8</w:t>
      </w:r>
      <w:r w:rsidR="00D2441C" w:rsidRPr="003A5027">
        <w:rPr>
          <w:rFonts w:asciiTheme="minorHAnsi" w:hAnsiTheme="minorHAnsi" w:cstheme="minorHAnsi"/>
        </w:rPr>
        <w:t xml:space="preserve">. </w:t>
      </w:r>
      <w:r w:rsidR="008C1C9F" w:rsidRPr="003A5027">
        <w:rPr>
          <w:rFonts w:asciiTheme="minorHAnsi" w:hAnsiTheme="minorHAnsi" w:cstheme="minorHAnsi"/>
        </w:rPr>
        <w:t xml:space="preserve">Η έγκαιρη και πλήρης κάλυψη των κενών σε εκπαιδευτικό προσωπικό, ώστε να μην υπολειτουργούν οι εκπαιδευτικές δομές. </w:t>
      </w:r>
    </w:p>
    <w:p w14:paraId="0A4DAA73" w14:textId="77777777" w:rsidR="00584ECF" w:rsidRPr="003A5027" w:rsidRDefault="007F6D86"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9</w:t>
      </w:r>
      <w:r w:rsidR="00D2441C" w:rsidRPr="003A5027">
        <w:rPr>
          <w:rFonts w:asciiTheme="minorHAnsi" w:hAnsiTheme="minorHAnsi" w:cstheme="minorHAnsi"/>
        </w:rPr>
        <w:t xml:space="preserve">. </w:t>
      </w:r>
      <w:r w:rsidR="001841AF" w:rsidRPr="003A5027">
        <w:rPr>
          <w:rFonts w:asciiTheme="minorHAnsi" w:hAnsiTheme="minorHAnsi" w:cstheme="minorHAnsi"/>
        </w:rPr>
        <w:t xml:space="preserve">Να </w:t>
      </w:r>
      <w:r w:rsidR="005522B0" w:rsidRPr="003A5027">
        <w:rPr>
          <w:rFonts w:asciiTheme="minorHAnsi" w:hAnsiTheme="minorHAnsi" w:cstheme="minorHAnsi"/>
        </w:rPr>
        <w:t>προστατευθούν οι εκπαιδευτικοί από απειλές που υπονομεύουν το έργο τους και το έργο του σχολείου.</w:t>
      </w:r>
    </w:p>
    <w:p w14:paraId="6090A689" w14:textId="77777777" w:rsidR="005522B0" w:rsidRPr="009E4832" w:rsidRDefault="005522B0" w:rsidP="00A85F0D">
      <w:pPr>
        <w:widowControl/>
        <w:autoSpaceDE/>
        <w:autoSpaceDN/>
        <w:ind w:firstLine="142"/>
        <w:jc w:val="both"/>
        <w:rPr>
          <w:rFonts w:asciiTheme="minorHAnsi" w:hAnsiTheme="minorHAnsi" w:cstheme="minorHAnsi"/>
          <w:color w:val="FF0000"/>
          <w:sz w:val="18"/>
        </w:rPr>
      </w:pPr>
      <w:r w:rsidRPr="003A5027">
        <w:rPr>
          <w:rFonts w:asciiTheme="minorHAnsi" w:hAnsiTheme="minorHAnsi" w:cstheme="minorHAnsi"/>
        </w:rPr>
        <w:t xml:space="preserve">Να προστατευθεί το δικαίωμα της απεργίας, σύμφωνα με τις συστάσεις του ΟΗΕ και της </w:t>
      </w:r>
      <w:r w:rsidRPr="003A5027">
        <w:rPr>
          <w:rFonts w:asciiTheme="minorHAnsi" w:hAnsiTheme="minorHAnsi" w:cstheme="minorHAnsi"/>
          <w:lang w:val="en-US"/>
        </w:rPr>
        <w:t>UNESCO</w:t>
      </w:r>
      <w:r w:rsidRPr="003A5027">
        <w:rPr>
          <w:rFonts w:asciiTheme="minorHAnsi" w:hAnsiTheme="minorHAnsi" w:cstheme="minorHAnsi"/>
        </w:rPr>
        <w:t xml:space="preserve"> (Φεβρουάριος 2024, σελ. 36 – 38,</w:t>
      </w:r>
      <w:r w:rsidRPr="009E4832">
        <w:rPr>
          <w:rFonts w:asciiTheme="minorHAnsi" w:hAnsiTheme="minorHAnsi" w:cstheme="minorHAnsi"/>
          <w:color w:val="FF0000"/>
        </w:rPr>
        <w:t xml:space="preserve"> </w:t>
      </w:r>
      <w:hyperlink r:id="rId28" w:history="1">
        <w:r w:rsidR="003F4D1C" w:rsidRPr="00861681">
          <w:rPr>
            <w:rStyle w:val="-"/>
            <w:rFonts w:asciiTheme="minorHAnsi" w:hAnsiTheme="minorHAnsi" w:cstheme="minorHAnsi"/>
            <w:sz w:val="18"/>
          </w:rPr>
          <w:t>https://www.ei-ie.org/en/item/28473:activating-the-recommendations-of-the-un-high-level-panel-on-the-teaching-profession</w:t>
        </w:r>
      </w:hyperlink>
      <w:r w:rsidR="003F4D1C">
        <w:rPr>
          <w:rFonts w:asciiTheme="minorHAnsi" w:hAnsiTheme="minorHAnsi" w:cstheme="minorHAnsi"/>
          <w:color w:val="FF0000"/>
          <w:sz w:val="18"/>
        </w:rPr>
        <w:t xml:space="preserve"> </w:t>
      </w:r>
    </w:p>
    <w:p w14:paraId="2851CEC8" w14:textId="77777777" w:rsidR="00584ECF" w:rsidRPr="003A5027" w:rsidRDefault="007F6D86"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10</w:t>
      </w:r>
      <w:r w:rsidR="00D2441C" w:rsidRPr="003A5027">
        <w:rPr>
          <w:rFonts w:asciiTheme="minorHAnsi" w:hAnsiTheme="minorHAnsi" w:cstheme="minorHAnsi"/>
        </w:rPr>
        <w:t xml:space="preserve">. </w:t>
      </w:r>
      <w:r w:rsidR="001841AF" w:rsidRPr="003A5027">
        <w:rPr>
          <w:rFonts w:asciiTheme="minorHAnsi" w:hAnsiTheme="minorHAnsi" w:cstheme="minorHAnsi"/>
        </w:rPr>
        <w:t>Να σταματήσει ο</w:t>
      </w:r>
      <w:r w:rsidR="00C41844" w:rsidRPr="003A5027">
        <w:rPr>
          <w:rFonts w:asciiTheme="minorHAnsi" w:hAnsiTheme="minorHAnsi" w:cstheme="minorHAnsi"/>
        </w:rPr>
        <w:t xml:space="preserve"> διαχωρισμός</w:t>
      </w:r>
      <w:r w:rsidR="00584ECF" w:rsidRPr="003A5027">
        <w:rPr>
          <w:rFonts w:asciiTheme="minorHAnsi" w:hAnsiTheme="minorHAnsi" w:cstheme="minorHAnsi"/>
        </w:rPr>
        <w:t xml:space="preserve"> των σχολείων στη βάση ποσοτικών διακρίσεων που οδηγούν στην κατη</w:t>
      </w:r>
      <w:r w:rsidR="00FE20C2" w:rsidRPr="003A5027">
        <w:rPr>
          <w:rFonts w:asciiTheme="minorHAnsi" w:hAnsiTheme="minorHAnsi" w:cstheme="minorHAnsi"/>
        </w:rPr>
        <w:t>γοριοποίησ</w:t>
      </w:r>
      <w:r w:rsidR="00BA0357" w:rsidRPr="003A5027">
        <w:rPr>
          <w:rFonts w:asciiTheme="minorHAnsi" w:hAnsiTheme="minorHAnsi" w:cstheme="minorHAnsi"/>
        </w:rPr>
        <w:t>ή</w:t>
      </w:r>
      <w:r w:rsidR="00FE20C2" w:rsidRPr="003A5027">
        <w:rPr>
          <w:rFonts w:asciiTheme="minorHAnsi" w:hAnsiTheme="minorHAnsi" w:cstheme="minorHAnsi"/>
        </w:rPr>
        <w:t xml:space="preserve"> </w:t>
      </w:r>
      <w:r w:rsidR="00BA0357" w:rsidRPr="003A5027">
        <w:rPr>
          <w:rFonts w:asciiTheme="minorHAnsi" w:hAnsiTheme="minorHAnsi" w:cstheme="minorHAnsi"/>
        </w:rPr>
        <w:t xml:space="preserve">τους </w:t>
      </w:r>
      <w:r w:rsidR="00FE20C2" w:rsidRPr="003A5027">
        <w:rPr>
          <w:rFonts w:asciiTheme="minorHAnsi" w:hAnsiTheme="minorHAnsi" w:cstheme="minorHAnsi"/>
        </w:rPr>
        <w:t>και τη</w:t>
      </w:r>
      <w:r w:rsidR="00584ECF" w:rsidRPr="003A5027">
        <w:rPr>
          <w:rFonts w:asciiTheme="minorHAnsi" w:hAnsiTheme="minorHAnsi" w:cstheme="minorHAnsi"/>
        </w:rPr>
        <w:t xml:space="preserve"> δημιουργία επιλέξιμων/ανταγωνιστικών προφίλ για κάθε σχολική μονάδα. </w:t>
      </w:r>
    </w:p>
    <w:p w14:paraId="65768F8B" w14:textId="77777777" w:rsidR="00584ECF" w:rsidRPr="003A5027" w:rsidRDefault="007F6D86"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11</w:t>
      </w:r>
      <w:r w:rsidR="00D2441C" w:rsidRPr="003A5027">
        <w:rPr>
          <w:rFonts w:asciiTheme="minorHAnsi" w:hAnsiTheme="minorHAnsi" w:cstheme="minorHAnsi"/>
        </w:rPr>
        <w:t xml:space="preserve">. </w:t>
      </w:r>
      <w:r w:rsidR="00584ECF" w:rsidRPr="003A5027">
        <w:rPr>
          <w:rFonts w:asciiTheme="minorHAnsi" w:hAnsiTheme="minorHAnsi" w:cstheme="minorHAnsi"/>
        </w:rPr>
        <w:t>Η δημιουργία οργανικών θέσεων για όλες τις υπάρχουσες ειδικότητες εκπαιδευτικών, ώστε να μειωθεί η περιπλάνησή τους από σχολείο σε σχολείο.</w:t>
      </w:r>
    </w:p>
    <w:p w14:paraId="106DACE1" w14:textId="77777777" w:rsidR="00584ECF" w:rsidRPr="003A5027" w:rsidRDefault="007F6D86"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12</w:t>
      </w:r>
      <w:r w:rsidR="00D2441C" w:rsidRPr="003A5027">
        <w:rPr>
          <w:rFonts w:asciiTheme="minorHAnsi" w:hAnsiTheme="minorHAnsi" w:cstheme="minorHAnsi"/>
        </w:rPr>
        <w:t xml:space="preserve">. </w:t>
      </w:r>
      <w:r w:rsidR="00584ECF" w:rsidRPr="003A5027">
        <w:rPr>
          <w:rFonts w:asciiTheme="minorHAnsi" w:hAnsiTheme="minorHAnsi" w:cstheme="minorHAnsi"/>
        </w:rPr>
        <w:t>Η πρόσληψη διοικητικού προσωπικού για τη γραμματειακή υποστήριξη των σχ</w:t>
      </w:r>
      <w:r w:rsidR="00CB234F" w:rsidRPr="003A5027">
        <w:rPr>
          <w:rFonts w:asciiTheme="minorHAnsi" w:hAnsiTheme="minorHAnsi" w:cstheme="minorHAnsi"/>
        </w:rPr>
        <w:t>ολικών μονάδων και συνολικότερα βοηθητικού προσωπικού.</w:t>
      </w:r>
    </w:p>
    <w:p w14:paraId="5A8DDDFF" w14:textId="77777777" w:rsidR="00584ECF" w:rsidRPr="003A5027" w:rsidRDefault="004F04DF"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1</w:t>
      </w:r>
      <w:r w:rsidR="00A47E4A" w:rsidRPr="003A5027">
        <w:rPr>
          <w:rFonts w:asciiTheme="minorHAnsi" w:hAnsiTheme="minorHAnsi" w:cstheme="minorHAnsi"/>
        </w:rPr>
        <w:t>3</w:t>
      </w:r>
      <w:r w:rsidR="00D2441C" w:rsidRPr="003A5027">
        <w:rPr>
          <w:rFonts w:asciiTheme="minorHAnsi" w:hAnsiTheme="minorHAnsi" w:cstheme="minorHAnsi"/>
        </w:rPr>
        <w:t xml:space="preserve">. </w:t>
      </w:r>
      <w:r w:rsidR="00584ECF" w:rsidRPr="003A5027">
        <w:rPr>
          <w:rFonts w:asciiTheme="minorHAnsi" w:hAnsiTheme="minorHAnsi" w:cstheme="minorHAnsi"/>
        </w:rPr>
        <w:t>Η απαλλαγή των εκπαιδευτικών από εξωδιδακτικά καθήκοντα που δ</w:t>
      </w:r>
      <w:r w:rsidR="00FE20C2" w:rsidRPr="003A5027">
        <w:rPr>
          <w:rFonts w:asciiTheme="minorHAnsi" w:hAnsiTheme="minorHAnsi" w:cstheme="minorHAnsi"/>
        </w:rPr>
        <w:t xml:space="preserve">υσχεραίνουν το έργο τους και </w:t>
      </w:r>
      <w:r w:rsidR="00584ECF" w:rsidRPr="003A5027">
        <w:rPr>
          <w:rFonts w:asciiTheme="minorHAnsi" w:hAnsiTheme="minorHAnsi" w:cstheme="minorHAnsi"/>
        </w:rPr>
        <w:t>μειώνουν το</w:t>
      </w:r>
      <w:r w:rsidR="00BA0357" w:rsidRPr="003A5027">
        <w:rPr>
          <w:rFonts w:asciiTheme="minorHAnsi" w:hAnsiTheme="minorHAnsi" w:cstheme="minorHAnsi"/>
        </w:rPr>
        <w:t>ν</w:t>
      </w:r>
      <w:r w:rsidR="00584ECF" w:rsidRPr="003A5027">
        <w:rPr>
          <w:rFonts w:asciiTheme="minorHAnsi" w:hAnsiTheme="minorHAnsi" w:cstheme="minorHAnsi"/>
        </w:rPr>
        <w:t xml:space="preserve"> διαθέσιμο χρόνο που αφιερώνουν στις μαθησιακές ανάγκες των μαθητών τους. </w:t>
      </w:r>
    </w:p>
    <w:p w14:paraId="0F8A6A90" w14:textId="77777777" w:rsidR="00584ECF" w:rsidRPr="003A5027" w:rsidRDefault="004F04DF" w:rsidP="00A85F0D">
      <w:pPr>
        <w:widowControl/>
        <w:autoSpaceDE/>
        <w:autoSpaceDN/>
        <w:ind w:firstLine="142"/>
        <w:jc w:val="both"/>
        <w:rPr>
          <w:rFonts w:asciiTheme="minorHAnsi" w:hAnsiTheme="minorHAnsi" w:cstheme="minorHAnsi"/>
        </w:rPr>
      </w:pPr>
      <w:r w:rsidRPr="003A5027">
        <w:rPr>
          <w:rFonts w:asciiTheme="minorHAnsi" w:hAnsiTheme="minorHAnsi" w:cstheme="minorHAnsi"/>
        </w:rPr>
        <w:t>1</w:t>
      </w:r>
      <w:r w:rsidR="00A47E4A" w:rsidRPr="003A5027">
        <w:rPr>
          <w:rFonts w:asciiTheme="minorHAnsi" w:hAnsiTheme="minorHAnsi" w:cstheme="minorHAnsi"/>
        </w:rPr>
        <w:t>4</w:t>
      </w:r>
      <w:r w:rsidR="00D2441C" w:rsidRPr="003A5027">
        <w:rPr>
          <w:rFonts w:asciiTheme="minorHAnsi" w:hAnsiTheme="minorHAnsi" w:cstheme="minorHAnsi"/>
        </w:rPr>
        <w:t xml:space="preserve">. </w:t>
      </w:r>
      <w:r w:rsidR="00584ECF" w:rsidRPr="003A5027">
        <w:rPr>
          <w:rFonts w:asciiTheme="minorHAnsi" w:hAnsiTheme="minorHAnsi" w:cstheme="minorHAnsi"/>
        </w:rPr>
        <w:t>Η αύξηση των  μισθολογικών απολαβών των εκπαιδευτικών.</w:t>
      </w:r>
    </w:p>
    <w:p w14:paraId="4C26D181" w14:textId="77777777" w:rsidR="00F37FED" w:rsidRPr="003A5027" w:rsidRDefault="005522B0" w:rsidP="00A85F0D">
      <w:pPr>
        <w:ind w:firstLine="142"/>
        <w:jc w:val="both"/>
        <w:rPr>
          <w:rFonts w:asciiTheme="minorHAnsi" w:hAnsiTheme="minorHAnsi" w:cstheme="minorHAnsi"/>
        </w:rPr>
      </w:pPr>
      <w:r w:rsidRPr="003A5027">
        <w:rPr>
          <w:rFonts w:asciiTheme="minorHAnsi" w:hAnsiTheme="minorHAnsi" w:cstheme="minorHAnsi"/>
        </w:rPr>
        <w:t xml:space="preserve">16. </w:t>
      </w:r>
      <w:r w:rsidR="00B65A2F" w:rsidRPr="003A5027">
        <w:rPr>
          <w:rFonts w:asciiTheme="minorHAnsi" w:hAnsiTheme="minorHAnsi" w:cstheme="minorHAnsi"/>
        </w:rPr>
        <w:t>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14:paraId="08402EBD" w14:textId="77777777" w:rsidR="00CB234F" w:rsidRPr="003A5027" w:rsidRDefault="00F37FED" w:rsidP="009E4832">
      <w:pPr>
        <w:ind w:firstLine="142"/>
        <w:jc w:val="both"/>
        <w:rPr>
          <w:rFonts w:asciiTheme="minorHAnsi" w:hAnsiTheme="minorHAnsi" w:cstheme="minorHAnsi"/>
          <w:b/>
        </w:rPr>
      </w:pPr>
      <w:r w:rsidRPr="003A5027">
        <w:rPr>
          <w:rFonts w:asciiTheme="minorHAnsi" w:hAnsiTheme="minorHAnsi" w:cstheme="minorHAnsi"/>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214DB937" w14:textId="77777777" w:rsidR="00697573" w:rsidRPr="003A5027" w:rsidRDefault="00697573">
      <w:pPr>
        <w:rPr>
          <w:rFonts w:asciiTheme="minorHAnsi" w:hAnsiTheme="minorHAnsi" w:cstheme="minorHAnsi"/>
          <w:b/>
        </w:rPr>
      </w:pPr>
      <w:r w:rsidRPr="003A5027">
        <w:rPr>
          <w:rFonts w:asciiTheme="minorHAnsi" w:hAnsiTheme="minorHAnsi" w:cstheme="minorHAnsi"/>
          <w:b/>
        </w:rPr>
        <w:br w:type="page"/>
      </w:r>
    </w:p>
    <w:p w14:paraId="3DC7416E" w14:textId="77777777" w:rsidR="00712CE7" w:rsidRPr="00C241E7" w:rsidRDefault="0035483D" w:rsidP="003A5027">
      <w:pPr>
        <w:pStyle w:val="a3"/>
        <w:ind w:firstLine="142"/>
        <w:jc w:val="center"/>
        <w:rPr>
          <w:rFonts w:asciiTheme="minorHAnsi" w:hAnsiTheme="minorHAnsi" w:cstheme="minorHAnsi"/>
          <w:color w:val="FF0000"/>
          <w:sz w:val="22"/>
          <w:szCs w:val="22"/>
        </w:rPr>
      </w:pPr>
      <w:r w:rsidRPr="00C241E7">
        <w:rPr>
          <w:rFonts w:asciiTheme="minorHAnsi" w:hAnsiTheme="minorHAnsi" w:cstheme="minorHAnsi"/>
          <w:b/>
          <w:color w:val="FF0000"/>
          <w:sz w:val="22"/>
          <w:szCs w:val="22"/>
        </w:rPr>
        <w:lastRenderedPageBreak/>
        <w:t>Επαγγελματική ανάπτυξη εκπαιδευτικών</w:t>
      </w:r>
    </w:p>
    <w:p w14:paraId="2025F99F" w14:textId="77777777" w:rsidR="00712CE7" w:rsidRPr="00C241E7" w:rsidRDefault="00584ECF" w:rsidP="003A5027">
      <w:pPr>
        <w:ind w:right="-23" w:firstLine="142"/>
        <w:jc w:val="center"/>
        <w:rPr>
          <w:rFonts w:asciiTheme="minorHAnsi" w:hAnsiTheme="minorHAnsi" w:cstheme="minorHAnsi"/>
          <w:b/>
        </w:rPr>
      </w:pPr>
      <w:r w:rsidRPr="00C241E7">
        <w:rPr>
          <w:rFonts w:asciiTheme="minorHAnsi" w:hAnsiTheme="minorHAnsi" w:cstheme="minorHAnsi"/>
          <w:b/>
          <w:color w:val="FF0000"/>
        </w:rPr>
        <w:t xml:space="preserve">Β.3.1 </w:t>
      </w:r>
      <w:r w:rsidR="00B244AE" w:rsidRPr="00C241E7">
        <w:rPr>
          <w:rFonts w:asciiTheme="minorHAnsi" w:hAnsiTheme="minorHAnsi" w:cstheme="minorHAnsi"/>
          <w:b/>
          <w:color w:val="FF0000"/>
        </w:rPr>
        <w:t>Συμμετοχή των εκπαιδευτικών σε επιμορφωτικές δράσεις</w:t>
      </w:r>
      <w:r w:rsidRPr="00C241E7">
        <w:rPr>
          <w:rFonts w:asciiTheme="minorHAnsi" w:hAnsiTheme="minorHAnsi" w:cstheme="minorHAnsi"/>
          <w:b/>
          <w:color w:val="FF0000"/>
        </w:rPr>
        <w:t xml:space="preserve"> </w:t>
      </w:r>
      <w:r w:rsidR="00B244AE" w:rsidRPr="00C241E7">
        <w:rPr>
          <w:rFonts w:asciiTheme="minorHAnsi" w:hAnsiTheme="minorHAnsi" w:cstheme="minorHAnsi"/>
          <w:b/>
          <w:color w:val="FF0000"/>
        </w:rPr>
        <w:t>(</w:t>
      </w:r>
      <w:r w:rsidR="004459F2" w:rsidRPr="00C241E7">
        <w:rPr>
          <w:rFonts w:asciiTheme="minorHAnsi" w:hAnsiTheme="minorHAnsi" w:cstheme="minorHAnsi"/>
          <w:b/>
          <w:bCs/>
          <w:color w:val="FF0000"/>
        </w:rPr>
        <w:t>Βαθμός</w:t>
      </w:r>
      <w:r w:rsidR="004459F2" w:rsidRPr="00C241E7">
        <w:rPr>
          <w:rFonts w:asciiTheme="minorHAnsi" w:hAnsiTheme="minorHAnsi" w:cstheme="minorHAnsi"/>
          <w:b/>
          <w:color w:val="FF0000"/>
        </w:rPr>
        <w:t>: 4)</w:t>
      </w:r>
    </w:p>
    <w:p w14:paraId="6BE60860" w14:textId="77777777" w:rsidR="00C241E7" w:rsidRPr="003A5027" w:rsidRDefault="00F05801" w:rsidP="00A3699E">
      <w:pPr>
        <w:pStyle w:val="a3"/>
        <w:ind w:firstLine="142"/>
        <w:jc w:val="both"/>
        <w:rPr>
          <w:rFonts w:asciiTheme="minorHAnsi" w:eastAsia="Calibri" w:hAnsiTheme="minorHAnsi" w:cstheme="minorHAnsi"/>
          <w:sz w:val="20"/>
          <w:szCs w:val="20"/>
        </w:rPr>
      </w:pPr>
      <w:r w:rsidRPr="003A5027">
        <w:rPr>
          <w:rFonts w:asciiTheme="minorHAnsi" w:hAnsiTheme="minorHAnsi" w:cstheme="minorHAnsi"/>
          <w:sz w:val="20"/>
          <w:szCs w:val="20"/>
        </w:rPr>
        <w:t xml:space="preserve">Στην </w:t>
      </w:r>
      <w:r w:rsidR="00ED2203" w:rsidRPr="003A5027">
        <w:rPr>
          <w:rFonts w:asciiTheme="minorHAnsi" w:hAnsiTheme="minorHAnsi" w:cstheme="minorHAnsi"/>
          <w:sz w:val="20"/>
          <w:szCs w:val="20"/>
        </w:rPr>
        <w:t>διημερίδα</w:t>
      </w:r>
      <w:r w:rsidRPr="003A5027">
        <w:rPr>
          <w:rFonts w:asciiTheme="minorHAnsi" w:hAnsiTheme="minorHAnsi" w:cstheme="minorHAnsi"/>
          <w:sz w:val="20"/>
          <w:szCs w:val="20"/>
        </w:rPr>
        <w:t xml:space="preserve"> που πραγματοποιήθηκε στις </w:t>
      </w:r>
      <w:r w:rsidR="00ED2203" w:rsidRPr="003A5027">
        <w:rPr>
          <w:rFonts w:asciiTheme="minorHAnsi" w:hAnsiTheme="minorHAnsi" w:cstheme="minorHAnsi"/>
          <w:sz w:val="20"/>
          <w:szCs w:val="20"/>
        </w:rPr>
        <w:t>11-12</w:t>
      </w:r>
      <w:r w:rsidRPr="003A5027">
        <w:rPr>
          <w:rFonts w:asciiTheme="minorHAnsi" w:hAnsiTheme="minorHAnsi" w:cstheme="minorHAnsi"/>
          <w:sz w:val="20"/>
          <w:szCs w:val="20"/>
        </w:rPr>
        <w:t xml:space="preserve"> Μαΐου 202</w:t>
      </w:r>
      <w:r w:rsidR="00ED2203" w:rsidRPr="003A5027">
        <w:rPr>
          <w:rFonts w:asciiTheme="minorHAnsi" w:hAnsiTheme="minorHAnsi" w:cstheme="minorHAnsi"/>
          <w:sz w:val="20"/>
          <w:szCs w:val="20"/>
        </w:rPr>
        <w:t>5</w:t>
      </w:r>
      <w:r w:rsidR="00C74D42" w:rsidRPr="003A5027">
        <w:rPr>
          <w:rFonts w:asciiTheme="minorHAnsi" w:hAnsiTheme="minorHAnsi" w:cstheme="minorHAnsi"/>
          <w:sz w:val="20"/>
          <w:szCs w:val="20"/>
        </w:rPr>
        <w:t xml:space="preserve"> </w:t>
      </w:r>
      <w:r w:rsidR="00EB2420" w:rsidRPr="003A5027">
        <w:rPr>
          <w:rFonts w:asciiTheme="minorHAnsi" w:hAnsiTheme="minorHAnsi" w:cstheme="minorHAnsi"/>
          <w:sz w:val="20"/>
          <w:szCs w:val="20"/>
        </w:rPr>
        <w:t xml:space="preserve">με τίτλο: «Επιμόρφωση. Συλλογική εκπαιδευτική αναπλαισίωση ή κλειστή, ατομική, εργαλειακή διαδικασία; Διεθνής εμπειρία και συνδικάτα», όπου συμμετείχαν εκπρόσωποι εκπαιδευτικών συνδικάτων από τη Νότια Ευρώπη, </w:t>
      </w:r>
      <w:hyperlink r:id="rId29" w:history="1">
        <w:r w:rsidR="00EB2420" w:rsidRPr="00C241E7">
          <w:rPr>
            <w:rStyle w:val="-"/>
            <w:rFonts w:asciiTheme="minorHAnsi" w:hAnsiTheme="minorHAnsi" w:cstheme="minorHAnsi"/>
            <w:sz w:val="20"/>
            <w:szCs w:val="20"/>
          </w:rPr>
          <w:t>https://acrobat.adobe.com/id/urn:aaid:sc:EU:6f3d71dc15e7-4e33-9213-f7a560d22107</w:t>
        </w:r>
      </w:hyperlink>
      <w:r w:rsidR="00EB2420" w:rsidRPr="00C241E7">
        <w:rPr>
          <w:rFonts w:asciiTheme="minorHAnsi" w:hAnsiTheme="minorHAnsi" w:cstheme="minorHAnsi"/>
          <w:sz w:val="20"/>
          <w:szCs w:val="20"/>
        </w:rPr>
        <w:t xml:space="preserve"> </w:t>
      </w:r>
      <w:r w:rsidR="00C62F16" w:rsidRPr="003A5027">
        <w:rPr>
          <w:rFonts w:asciiTheme="minorHAnsi" w:eastAsia="Calibri" w:hAnsiTheme="minorHAnsi" w:cstheme="minorHAnsi"/>
          <w:sz w:val="20"/>
          <w:szCs w:val="20"/>
        </w:rPr>
        <w:t>παρουσιάστηκαν</w:t>
      </w:r>
      <w:r w:rsidR="00EB2420" w:rsidRPr="003A5027">
        <w:rPr>
          <w:rFonts w:asciiTheme="minorHAnsi" w:eastAsia="Calibri" w:hAnsiTheme="minorHAnsi" w:cstheme="minorHAnsi"/>
          <w:sz w:val="20"/>
          <w:szCs w:val="20"/>
        </w:rPr>
        <w:t xml:space="preserve"> και συζητήθηκαν οι 59 προτάσεις της </w:t>
      </w:r>
      <w:r w:rsidR="00EB2420" w:rsidRPr="003A5027">
        <w:rPr>
          <w:rFonts w:asciiTheme="minorHAnsi" w:eastAsia="Calibri" w:hAnsiTheme="minorHAnsi" w:cstheme="minorHAnsi"/>
          <w:sz w:val="20"/>
          <w:szCs w:val="20"/>
          <w:lang w:val="en-US"/>
        </w:rPr>
        <w:t>UNESCO</w:t>
      </w:r>
      <w:r w:rsidR="00EB2420" w:rsidRPr="003A5027">
        <w:rPr>
          <w:rFonts w:asciiTheme="minorHAnsi" w:eastAsia="Calibri" w:hAnsiTheme="minorHAnsi" w:cstheme="minorHAnsi"/>
          <w:sz w:val="20"/>
          <w:szCs w:val="20"/>
        </w:rPr>
        <w:t xml:space="preserve"> για το επάγγελμα του εκπαιδευτικού και εκδόθηκαν τα </w:t>
      </w:r>
      <w:r w:rsidR="00A3699E" w:rsidRPr="003A5027">
        <w:rPr>
          <w:rFonts w:asciiTheme="minorHAnsi" w:eastAsia="Calibri" w:hAnsiTheme="minorHAnsi" w:cstheme="minorHAnsi"/>
          <w:sz w:val="20"/>
          <w:szCs w:val="20"/>
        </w:rPr>
        <w:t>πρακτικά</w:t>
      </w:r>
      <w:r w:rsidR="00EB2420" w:rsidRPr="003A5027">
        <w:rPr>
          <w:rFonts w:asciiTheme="minorHAnsi" w:eastAsia="Calibri" w:hAnsiTheme="minorHAnsi" w:cstheme="minorHAnsi"/>
          <w:sz w:val="20"/>
          <w:szCs w:val="20"/>
        </w:rPr>
        <w:t xml:space="preserve"> της συζήτησης </w:t>
      </w:r>
      <w:r w:rsidR="00EA5603" w:rsidRPr="003A5027">
        <w:rPr>
          <w:rFonts w:asciiTheme="minorHAnsi" w:eastAsia="Calibri" w:hAnsiTheme="minorHAnsi" w:cstheme="minorHAnsi"/>
          <w:sz w:val="20"/>
          <w:szCs w:val="20"/>
        </w:rPr>
        <w:t xml:space="preserve"> </w:t>
      </w:r>
    </w:p>
    <w:p w14:paraId="72DC2CE1" w14:textId="77777777" w:rsidR="00C241E7" w:rsidRDefault="00EB2420" w:rsidP="00A3699E">
      <w:pPr>
        <w:pStyle w:val="a3"/>
        <w:ind w:firstLine="142"/>
        <w:jc w:val="both"/>
        <w:rPr>
          <w:rFonts w:asciiTheme="minorHAnsi" w:eastAsia="Times New Roman" w:hAnsiTheme="minorHAnsi" w:cstheme="minorHAnsi"/>
          <w:color w:val="0563C1"/>
          <w:sz w:val="20"/>
          <w:szCs w:val="20"/>
          <w:u w:val="single"/>
          <w:lang w:eastAsia="el-GR"/>
        </w:rPr>
      </w:pPr>
      <w:hyperlink r:id="rId30" w:history="1">
        <w:r w:rsidRPr="00C241E7">
          <w:rPr>
            <w:rStyle w:val="-"/>
            <w:rFonts w:asciiTheme="minorHAnsi" w:eastAsia="Times New Roman" w:hAnsiTheme="minorHAnsi" w:cstheme="minorHAnsi"/>
            <w:sz w:val="20"/>
            <w:szCs w:val="20"/>
            <w:lang w:val="en-US" w:eastAsia="el-GR"/>
          </w:rPr>
          <w:t>https</w:t>
        </w:r>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doe</w:t>
        </w:r>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gr</w:t>
        </w:r>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cf</w:t>
        </w:r>
        <w:proofErr w:type="spellEnd"/>
        <w:r w:rsidRPr="00C241E7">
          <w:rPr>
            <w:rStyle w:val="-"/>
            <w:rFonts w:asciiTheme="minorHAnsi" w:eastAsia="Times New Roman" w:hAnsiTheme="minorHAnsi" w:cstheme="minorHAnsi"/>
            <w:sz w:val="20"/>
            <w:szCs w:val="20"/>
            <w:lang w:eastAsia="el-GR"/>
          </w:rPr>
          <w:t>%80%</w:t>
        </w:r>
        <w:proofErr w:type="spellStart"/>
        <w:r w:rsidRPr="00C241E7">
          <w:rPr>
            <w:rStyle w:val="-"/>
            <w:rFonts w:asciiTheme="minorHAnsi" w:eastAsia="Times New Roman" w:hAnsiTheme="minorHAnsi" w:cstheme="minorHAnsi"/>
            <w:sz w:val="20"/>
            <w:szCs w:val="20"/>
            <w:lang w:val="en-US" w:eastAsia="el-GR"/>
          </w:rPr>
          <w:t>cf</w:t>
        </w:r>
        <w:proofErr w:type="spellEnd"/>
        <w:r w:rsidRPr="00C241E7">
          <w:rPr>
            <w:rStyle w:val="-"/>
            <w:rFonts w:asciiTheme="minorHAnsi" w:eastAsia="Times New Roman" w:hAnsiTheme="minorHAnsi" w:cstheme="minorHAnsi"/>
            <w:sz w:val="20"/>
            <w:szCs w:val="20"/>
            <w:lang w:eastAsia="el-GR"/>
          </w:rPr>
          <w:t>%81%</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b</w:t>
        </w:r>
        <w:r w:rsidRPr="00C241E7">
          <w:rPr>
            <w:rStyle w:val="-"/>
            <w:rFonts w:asciiTheme="minorHAnsi" w:eastAsia="Times New Roman" w:hAnsiTheme="minorHAnsi" w:cstheme="minorHAnsi"/>
            <w:sz w:val="20"/>
            <w:szCs w:val="20"/>
            <w:lang w:eastAsia="el-GR"/>
          </w:rPr>
          <w:t>1%</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ba</w:t>
        </w:r>
        <w:proofErr w:type="spellEnd"/>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cf</w:t>
        </w:r>
        <w:proofErr w:type="spellEnd"/>
        <w:r w:rsidRPr="00C241E7">
          <w:rPr>
            <w:rStyle w:val="-"/>
            <w:rFonts w:asciiTheme="minorHAnsi" w:eastAsia="Times New Roman" w:hAnsiTheme="minorHAnsi" w:cstheme="minorHAnsi"/>
            <w:sz w:val="20"/>
            <w:szCs w:val="20"/>
            <w:lang w:eastAsia="el-GR"/>
          </w:rPr>
          <w:t>%84%</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b</w:t>
        </w:r>
        <w:r w:rsidRPr="00C241E7">
          <w:rPr>
            <w:rStyle w:val="-"/>
            <w:rFonts w:asciiTheme="minorHAnsi" w:eastAsia="Times New Roman" w:hAnsiTheme="minorHAnsi" w:cstheme="minorHAnsi"/>
            <w:sz w:val="20"/>
            <w:szCs w:val="20"/>
            <w:lang w:eastAsia="el-GR"/>
          </w:rPr>
          <w:t>9%</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ba</w:t>
        </w:r>
        <w:proofErr w:type="spellEnd"/>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ac</w:t>
        </w:r>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ba</w:t>
        </w:r>
        <w:proofErr w:type="spellEnd"/>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cf</w:t>
        </w:r>
        <w:proofErr w:type="spellEnd"/>
        <w:r w:rsidRPr="00C241E7">
          <w:rPr>
            <w:rStyle w:val="-"/>
            <w:rFonts w:asciiTheme="minorHAnsi" w:eastAsia="Times New Roman" w:hAnsiTheme="minorHAnsi" w:cstheme="minorHAnsi"/>
            <w:sz w:val="20"/>
            <w:szCs w:val="20"/>
            <w:lang w:eastAsia="el-GR"/>
          </w:rPr>
          <w:t>%85%</w:t>
        </w:r>
        <w:proofErr w:type="spellStart"/>
        <w:r w:rsidRPr="00C241E7">
          <w:rPr>
            <w:rStyle w:val="-"/>
            <w:rFonts w:asciiTheme="minorHAnsi" w:eastAsia="Times New Roman" w:hAnsiTheme="minorHAnsi" w:cstheme="minorHAnsi"/>
            <w:sz w:val="20"/>
            <w:szCs w:val="20"/>
            <w:lang w:val="en-US" w:eastAsia="el-GR"/>
          </w:rPr>
          <w:t>cf</w:t>
        </w:r>
        <w:proofErr w:type="spellEnd"/>
        <w:r w:rsidRPr="00C241E7">
          <w:rPr>
            <w:rStyle w:val="-"/>
            <w:rFonts w:asciiTheme="minorHAnsi" w:eastAsia="Times New Roman" w:hAnsiTheme="minorHAnsi" w:cstheme="minorHAnsi"/>
            <w:sz w:val="20"/>
            <w:szCs w:val="20"/>
            <w:lang w:eastAsia="el-GR"/>
          </w:rPr>
          <w:t>%81%</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b</w:t>
        </w:r>
        <w:r w:rsidRPr="00C241E7">
          <w:rPr>
            <w:rStyle w:val="-"/>
            <w:rFonts w:asciiTheme="minorHAnsi" w:eastAsia="Times New Roman" w:hAnsiTheme="minorHAnsi" w:cstheme="minorHAnsi"/>
            <w:sz w:val="20"/>
            <w:szCs w:val="20"/>
            <w:lang w:eastAsia="el-GR"/>
          </w:rPr>
          <w:t>9%</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b</w:t>
        </w:r>
        <w:r w:rsidRPr="00C241E7">
          <w:rPr>
            <w:rStyle w:val="-"/>
            <w:rFonts w:asciiTheme="minorHAnsi" w:eastAsia="Times New Roman" w:hAnsiTheme="minorHAnsi" w:cstheme="minorHAnsi"/>
            <w:sz w:val="20"/>
            <w:szCs w:val="20"/>
            <w:lang w:eastAsia="el-GR"/>
          </w:rPr>
          <w:t>1%</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ba</w:t>
        </w:r>
        <w:proofErr w:type="spellEnd"/>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ae</w:t>
        </w:r>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b</w:t>
        </w:r>
        <w:r w:rsidRPr="00C241E7">
          <w:rPr>
            <w:rStyle w:val="-"/>
            <w:rFonts w:asciiTheme="minorHAnsi" w:eastAsia="Times New Roman" w:hAnsiTheme="minorHAnsi" w:cstheme="minorHAnsi"/>
            <w:sz w:val="20"/>
            <w:szCs w:val="20"/>
            <w:lang w:eastAsia="el-GR"/>
          </w:rPr>
          <w:t>4%</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b</w:t>
        </w:r>
        <w:r w:rsidRPr="00C241E7">
          <w:rPr>
            <w:rStyle w:val="-"/>
            <w:rFonts w:asciiTheme="minorHAnsi" w:eastAsia="Times New Roman" w:hAnsiTheme="minorHAnsi" w:cstheme="minorHAnsi"/>
            <w:sz w:val="20"/>
            <w:szCs w:val="20"/>
            <w:lang w:eastAsia="el-GR"/>
          </w:rPr>
          <w:t>5%</w:t>
        </w:r>
        <w:proofErr w:type="spellStart"/>
        <w:r w:rsidRPr="00C241E7">
          <w:rPr>
            <w:rStyle w:val="-"/>
            <w:rFonts w:asciiTheme="minorHAnsi" w:eastAsia="Times New Roman" w:hAnsiTheme="minorHAnsi" w:cstheme="minorHAnsi"/>
            <w:sz w:val="20"/>
            <w:szCs w:val="20"/>
            <w:lang w:val="en-US" w:eastAsia="el-GR"/>
          </w:rPr>
          <w:t>cf</w:t>
        </w:r>
        <w:proofErr w:type="spellEnd"/>
        <w:r w:rsidRPr="00C241E7">
          <w:rPr>
            <w:rStyle w:val="-"/>
            <w:rFonts w:asciiTheme="minorHAnsi" w:eastAsia="Times New Roman" w:hAnsiTheme="minorHAnsi" w:cstheme="minorHAnsi"/>
            <w:sz w:val="20"/>
            <w:szCs w:val="20"/>
            <w:lang w:eastAsia="el-GR"/>
          </w:rPr>
          <w:t>%85%</w:t>
        </w:r>
        <w:proofErr w:type="spellStart"/>
        <w:r w:rsidRPr="00C241E7">
          <w:rPr>
            <w:rStyle w:val="-"/>
            <w:rFonts w:asciiTheme="minorHAnsi" w:eastAsia="Times New Roman" w:hAnsiTheme="minorHAnsi" w:cstheme="minorHAnsi"/>
            <w:sz w:val="20"/>
            <w:szCs w:val="20"/>
            <w:lang w:val="en-US" w:eastAsia="el-GR"/>
          </w:rPr>
          <w:t>cf</w:t>
        </w:r>
        <w:proofErr w:type="spellEnd"/>
        <w:r w:rsidRPr="00C241E7">
          <w:rPr>
            <w:rStyle w:val="-"/>
            <w:rFonts w:asciiTheme="minorHAnsi" w:eastAsia="Times New Roman" w:hAnsiTheme="minorHAnsi" w:cstheme="minorHAnsi"/>
            <w:sz w:val="20"/>
            <w:szCs w:val="20"/>
            <w:lang w:eastAsia="el-GR"/>
          </w:rPr>
          <w:t>%84%</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ad</w:t>
        </w:r>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cf</w:t>
        </w:r>
        <w:proofErr w:type="spellEnd"/>
        <w:r w:rsidRPr="00C241E7">
          <w:rPr>
            <w:rStyle w:val="-"/>
            <w:rFonts w:asciiTheme="minorHAnsi" w:eastAsia="Times New Roman" w:hAnsiTheme="minorHAnsi" w:cstheme="minorHAnsi"/>
            <w:sz w:val="20"/>
            <w:szCs w:val="20"/>
            <w:lang w:eastAsia="el-GR"/>
          </w:rPr>
          <w:t>%81%</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b</w:t>
        </w:r>
        <w:r w:rsidRPr="00C241E7">
          <w:rPr>
            <w:rStyle w:val="-"/>
            <w:rFonts w:asciiTheme="minorHAnsi" w:eastAsia="Times New Roman" w:hAnsiTheme="minorHAnsi" w:cstheme="minorHAnsi"/>
            <w:sz w:val="20"/>
            <w:szCs w:val="20"/>
            <w:lang w:eastAsia="el-GR"/>
          </w:rPr>
          <w:t>1-11-12-%</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bc</w:t>
        </w:r>
        <w:proofErr w:type="spellEnd"/>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b</w:t>
        </w:r>
        <w:r w:rsidRPr="00C241E7">
          <w:rPr>
            <w:rStyle w:val="-"/>
            <w:rFonts w:asciiTheme="minorHAnsi" w:eastAsia="Times New Roman" w:hAnsiTheme="minorHAnsi" w:cstheme="minorHAnsi"/>
            <w:sz w:val="20"/>
            <w:szCs w:val="20"/>
            <w:lang w:eastAsia="el-GR"/>
          </w:rPr>
          <w:t>1%</w:t>
        </w:r>
        <w:proofErr w:type="spellStart"/>
        <w:r w:rsidRPr="00C241E7">
          <w:rPr>
            <w:rStyle w:val="-"/>
            <w:rFonts w:asciiTheme="minorHAnsi" w:eastAsia="Times New Roman" w:hAnsiTheme="minorHAnsi" w:cstheme="minorHAnsi"/>
            <w:sz w:val="20"/>
            <w:szCs w:val="20"/>
            <w:lang w:val="en-US" w:eastAsia="el-GR"/>
          </w:rPr>
          <w:t>cf</w:t>
        </w:r>
        <w:proofErr w:type="spellEnd"/>
        <w:r w:rsidRPr="00C241E7">
          <w:rPr>
            <w:rStyle w:val="-"/>
            <w:rFonts w:asciiTheme="minorHAnsi" w:eastAsia="Times New Roman" w:hAnsiTheme="minorHAnsi" w:cstheme="minorHAnsi"/>
            <w:sz w:val="20"/>
            <w:szCs w:val="20"/>
            <w:lang w:eastAsia="el-GR"/>
          </w:rPr>
          <w:t>%8</w:t>
        </w:r>
        <w:r w:rsidRPr="00C241E7">
          <w:rPr>
            <w:rStyle w:val="-"/>
            <w:rFonts w:asciiTheme="minorHAnsi" w:eastAsia="Times New Roman" w:hAnsiTheme="minorHAnsi" w:cstheme="minorHAnsi"/>
            <w:sz w:val="20"/>
            <w:szCs w:val="20"/>
            <w:lang w:val="en-US" w:eastAsia="el-GR"/>
          </w:rPr>
          <w:t>a</w:t>
        </w:r>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ce</w:t>
        </w:r>
        <w:proofErr w:type="spellEnd"/>
        <w:r w:rsidRPr="00C241E7">
          <w:rPr>
            <w:rStyle w:val="-"/>
            <w:rFonts w:asciiTheme="minorHAnsi" w:eastAsia="Times New Roman" w:hAnsiTheme="minorHAnsi" w:cstheme="minorHAnsi"/>
            <w:sz w:val="20"/>
            <w:szCs w:val="20"/>
            <w:lang w:eastAsia="el-GR"/>
          </w:rPr>
          <w:t>%</w:t>
        </w:r>
        <w:r w:rsidRPr="00C241E7">
          <w:rPr>
            <w:rStyle w:val="-"/>
            <w:rFonts w:asciiTheme="minorHAnsi" w:eastAsia="Times New Roman" w:hAnsiTheme="minorHAnsi" w:cstheme="minorHAnsi"/>
            <w:sz w:val="20"/>
            <w:szCs w:val="20"/>
            <w:lang w:val="en-US" w:eastAsia="el-GR"/>
          </w:rPr>
          <w:t>bf</w:t>
        </w:r>
        <w:r w:rsidRPr="00C241E7">
          <w:rPr>
            <w:rStyle w:val="-"/>
            <w:rFonts w:asciiTheme="minorHAnsi" w:eastAsia="Times New Roman" w:hAnsiTheme="minorHAnsi" w:cstheme="minorHAnsi"/>
            <w:sz w:val="20"/>
            <w:szCs w:val="20"/>
            <w:lang w:eastAsia="el-GR"/>
          </w:rPr>
          <w:t>%</w:t>
        </w:r>
        <w:proofErr w:type="spellStart"/>
        <w:r w:rsidRPr="00C241E7">
          <w:rPr>
            <w:rStyle w:val="-"/>
            <w:rFonts w:asciiTheme="minorHAnsi" w:eastAsia="Times New Roman" w:hAnsiTheme="minorHAnsi" w:cstheme="minorHAnsi"/>
            <w:sz w:val="20"/>
            <w:szCs w:val="20"/>
            <w:lang w:val="en-US" w:eastAsia="el-GR"/>
          </w:rPr>
          <w:t>cf</w:t>
        </w:r>
        <w:proofErr w:type="spellEnd"/>
        <w:r w:rsidRPr="00C241E7">
          <w:rPr>
            <w:rStyle w:val="-"/>
            <w:rFonts w:asciiTheme="minorHAnsi" w:eastAsia="Times New Roman" w:hAnsiTheme="minorHAnsi" w:cstheme="minorHAnsi"/>
            <w:sz w:val="20"/>
            <w:szCs w:val="20"/>
            <w:lang w:eastAsia="el-GR"/>
          </w:rPr>
          <w:t>%85-2025/</w:t>
        </w:r>
      </w:hyperlink>
      <w:r w:rsidRPr="00C241E7">
        <w:rPr>
          <w:rFonts w:asciiTheme="minorHAnsi" w:eastAsia="Times New Roman" w:hAnsiTheme="minorHAnsi" w:cstheme="minorHAnsi"/>
          <w:color w:val="0563C1"/>
          <w:sz w:val="20"/>
          <w:szCs w:val="20"/>
          <w:u w:val="single"/>
          <w:lang w:eastAsia="el-GR"/>
        </w:rPr>
        <w:t xml:space="preserve">. </w:t>
      </w:r>
    </w:p>
    <w:p w14:paraId="03B2A40F" w14:textId="77777777" w:rsidR="00712CE7" w:rsidRPr="003A5027" w:rsidRDefault="00A3699E" w:rsidP="00A3699E">
      <w:pPr>
        <w:pStyle w:val="a3"/>
        <w:ind w:firstLine="142"/>
        <w:jc w:val="both"/>
        <w:rPr>
          <w:rFonts w:asciiTheme="minorHAnsi" w:eastAsia="Calibri" w:hAnsiTheme="minorHAnsi" w:cstheme="minorHAnsi"/>
          <w:sz w:val="20"/>
          <w:szCs w:val="20"/>
        </w:rPr>
      </w:pPr>
      <w:r w:rsidRPr="003A5027">
        <w:rPr>
          <w:rFonts w:asciiTheme="minorHAnsi" w:eastAsia="Calibri" w:hAnsiTheme="minorHAnsi" w:cstheme="minorHAnsi"/>
          <w:sz w:val="20"/>
          <w:szCs w:val="20"/>
        </w:rPr>
        <w:t>Ε</w:t>
      </w:r>
      <w:r w:rsidR="00C62F16" w:rsidRPr="003A5027">
        <w:rPr>
          <w:rFonts w:asciiTheme="minorHAnsi" w:eastAsia="Calibri" w:hAnsiTheme="minorHAnsi" w:cstheme="minorHAnsi"/>
          <w:sz w:val="20"/>
          <w:szCs w:val="20"/>
        </w:rPr>
        <w:t>πισημάνθηκαν</w:t>
      </w:r>
      <w:r w:rsidR="009E1BA2" w:rsidRPr="003A5027">
        <w:rPr>
          <w:rFonts w:asciiTheme="minorHAnsi" w:eastAsia="Calibri" w:hAnsiTheme="minorHAnsi" w:cstheme="minorHAnsi"/>
          <w:sz w:val="20"/>
          <w:szCs w:val="20"/>
        </w:rPr>
        <w:t xml:space="preserve"> και διατυπώθηκαν </w:t>
      </w:r>
      <w:r w:rsidR="00F05801" w:rsidRPr="003A5027">
        <w:rPr>
          <w:rFonts w:asciiTheme="minorHAnsi" w:eastAsia="Calibri" w:hAnsiTheme="minorHAnsi" w:cstheme="minorHAnsi"/>
          <w:sz w:val="20"/>
          <w:szCs w:val="20"/>
        </w:rPr>
        <w:t>σημαντικές απόψεις</w:t>
      </w:r>
      <w:r w:rsidR="009E1BA2" w:rsidRPr="003A5027">
        <w:rPr>
          <w:rFonts w:asciiTheme="minorHAnsi" w:eastAsia="Calibri" w:hAnsiTheme="minorHAnsi" w:cstheme="minorHAnsi"/>
          <w:sz w:val="20"/>
          <w:szCs w:val="20"/>
        </w:rPr>
        <w:t>:</w:t>
      </w:r>
    </w:p>
    <w:p w14:paraId="774C91B6" w14:textId="77777777" w:rsidR="00573B78" w:rsidRPr="003A5027" w:rsidRDefault="00573B78" w:rsidP="00A3699E">
      <w:pPr>
        <w:pStyle w:val="a3"/>
        <w:ind w:firstLine="142"/>
        <w:jc w:val="both"/>
        <w:rPr>
          <w:rFonts w:asciiTheme="minorHAnsi" w:eastAsia="Calibri" w:hAnsiTheme="minorHAnsi" w:cstheme="minorHAnsi"/>
          <w:sz w:val="20"/>
          <w:szCs w:val="20"/>
        </w:rPr>
      </w:pPr>
      <w:r w:rsidRPr="003A5027">
        <w:rPr>
          <w:rFonts w:asciiTheme="minorHAnsi" w:eastAsia="Calibri" w:hAnsiTheme="minorHAnsi" w:cstheme="minorHAnsi"/>
          <w:sz w:val="20"/>
          <w:szCs w:val="20"/>
        </w:rPr>
        <w:t xml:space="preserve">Στην πλειονότητα των ευρωπαϊκών χωρών, η επιμόρφωση αντιμετωπίζεται ως εκμάθηση – «συμμόρφωση» </w:t>
      </w:r>
      <w:r w:rsidR="00B5733F" w:rsidRPr="003A5027">
        <w:rPr>
          <w:rFonts w:asciiTheme="minorHAnsi" w:hAnsiTheme="minorHAnsi" w:cstheme="minorHAnsi"/>
          <w:sz w:val="20"/>
          <w:szCs w:val="20"/>
        </w:rPr>
        <w:t>εργαλειακών δεξιοτήτων</w:t>
      </w:r>
      <w:r w:rsidR="00B5733F" w:rsidRPr="003A5027">
        <w:rPr>
          <w:rFonts w:asciiTheme="minorHAnsi" w:eastAsia="Calibri" w:hAnsiTheme="minorHAnsi" w:cstheme="minorHAnsi"/>
          <w:sz w:val="20"/>
          <w:szCs w:val="20"/>
        </w:rPr>
        <w:t>, βάσει των εφαρμοζόμενων εκπαιδευτικών πολιτικών</w:t>
      </w:r>
      <w:r w:rsidRPr="003A5027">
        <w:rPr>
          <w:rFonts w:asciiTheme="minorHAnsi" w:eastAsia="Calibri" w:hAnsiTheme="minorHAnsi" w:cstheme="minorHAnsi"/>
          <w:sz w:val="20"/>
          <w:szCs w:val="20"/>
        </w:rPr>
        <w:t>, σε αντίθεση με την εκπαιδευτική κοινότητα που προτείνει εμβάθυνση στα πραγματικά εκπαιδευτικά προβλήματα και προτάσσει την ανάγκη επιμόρφωσης σε νέα εκπαιδε</w:t>
      </w:r>
      <w:r w:rsidR="00C241E7" w:rsidRPr="003A5027">
        <w:rPr>
          <w:rFonts w:asciiTheme="minorHAnsi" w:eastAsia="Calibri" w:hAnsiTheme="minorHAnsi" w:cstheme="minorHAnsi"/>
          <w:sz w:val="20"/>
          <w:szCs w:val="20"/>
        </w:rPr>
        <w:t>υτικά πεδία, με επίκεντρο το</w:t>
      </w:r>
      <w:r w:rsidR="00C241E7" w:rsidRPr="000619C2">
        <w:rPr>
          <w:rFonts w:asciiTheme="minorHAnsi" w:eastAsia="Calibri" w:hAnsiTheme="minorHAnsi" w:cstheme="minorHAnsi"/>
          <w:sz w:val="20"/>
          <w:szCs w:val="20"/>
        </w:rPr>
        <w:t>ν</w:t>
      </w:r>
      <w:r w:rsidR="00C241E7" w:rsidRPr="003A5027">
        <w:rPr>
          <w:rFonts w:asciiTheme="minorHAnsi" w:eastAsia="Calibri" w:hAnsiTheme="minorHAnsi" w:cstheme="minorHAnsi"/>
          <w:sz w:val="20"/>
          <w:szCs w:val="20"/>
        </w:rPr>
        <w:t xml:space="preserve"> μαθητή/</w:t>
      </w:r>
      <w:proofErr w:type="spellStart"/>
      <w:r w:rsidR="00C241E7" w:rsidRPr="003A5027">
        <w:rPr>
          <w:rFonts w:asciiTheme="minorHAnsi" w:eastAsia="Calibri" w:hAnsiTheme="minorHAnsi" w:cstheme="minorHAnsi"/>
          <w:sz w:val="20"/>
          <w:szCs w:val="20"/>
        </w:rPr>
        <w:t>τρια</w:t>
      </w:r>
      <w:proofErr w:type="spellEnd"/>
      <w:r w:rsidR="00C241E7" w:rsidRPr="003A5027">
        <w:rPr>
          <w:rFonts w:asciiTheme="minorHAnsi" w:eastAsia="Calibri" w:hAnsiTheme="minorHAnsi" w:cstheme="minorHAnsi"/>
          <w:sz w:val="20"/>
          <w:szCs w:val="20"/>
        </w:rPr>
        <w:t>.</w:t>
      </w:r>
      <w:r w:rsidR="00B5733F" w:rsidRPr="003A5027">
        <w:rPr>
          <w:rFonts w:asciiTheme="minorHAnsi" w:hAnsiTheme="minorHAnsi" w:cstheme="minorHAnsi"/>
          <w:sz w:val="20"/>
          <w:szCs w:val="20"/>
        </w:rPr>
        <w:t xml:space="preserve"> Με αυτό τον τρόπο δ</w:t>
      </w:r>
      <w:r w:rsidR="00B5733F" w:rsidRPr="003A5027">
        <w:rPr>
          <w:rFonts w:asciiTheme="minorHAnsi" w:hAnsiTheme="minorHAnsi" w:cstheme="minorHAnsi"/>
          <w:bCs/>
          <w:iCs/>
          <w:sz w:val="20"/>
          <w:szCs w:val="20"/>
        </w:rPr>
        <w:t>ιασαφηνίστηκαν οι διαφορές που υπάρχουν ανάμεσα στο υπουργείο και το εκπαιδευτικό σώμα, τόσο ως προς το περιεχόμενο και την επιλογή θεματικών, όσο και ως προς το</w:t>
      </w:r>
      <w:r w:rsidR="00B5733F" w:rsidRPr="000619C2">
        <w:rPr>
          <w:rFonts w:asciiTheme="minorHAnsi" w:hAnsiTheme="minorHAnsi" w:cstheme="minorHAnsi"/>
          <w:bCs/>
          <w:iCs/>
          <w:sz w:val="20"/>
          <w:szCs w:val="20"/>
        </w:rPr>
        <w:t>ν</w:t>
      </w:r>
      <w:r w:rsidR="00B5733F" w:rsidRPr="003A5027">
        <w:rPr>
          <w:rFonts w:asciiTheme="minorHAnsi" w:hAnsiTheme="minorHAnsi" w:cstheme="minorHAnsi"/>
          <w:bCs/>
          <w:iCs/>
          <w:sz w:val="20"/>
          <w:szCs w:val="20"/>
        </w:rPr>
        <w:t xml:space="preserve"> χρόνο, τους φορείς υλοποίησης, τη διάρκεια και τους όρους συμμετοχής των εκπαιδευτικών. Οι εκπαιδευτικοί  σκιαγραφούν μία επιμόρφωση στον αντίποδα της ανταγωνιστικότητας και της εμπορευματοποίησης.</w:t>
      </w:r>
    </w:p>
    <w:p w14:paraId="4F7EF125" w14:textId="6D8781BC" w:rsidR="00573B78" w:rsidRPr="005C7CCE" w:rsidRDefault="00910FA8" w:rsidP="00C241E7">
      <w:pPr>
        <w:pStyle w:val="a3"/>
        <w:ind w:firstLine="142"/>
        <w:jc w:val="both"/>
        <w:rPr>
          <w:rFonts w:asciiTheme="minorHAnsi" w:eastAsia="Calibri" w:hAnsiTheme="minorHAnsi" w:cstheme="minorHAnsi"/>
          <w:color w:val="FF0000"/>
          <w:sz w:val="20"/>
          <w:szCs w:val="20"/>
        </w:rPr>
      </w:pPr>
      <w:r w:rsidRPr="003A5027">
        <w:rPr>
          <w:rFonts w:asciiTheme="minorHAnsi" w:eastAsia="Calibri" w:hAnsiTheme="minorHAnsi" w:cstheme="minorHAnsi"/>
          <w:sz w:val="20"/>
          <w:szCs w:val="20"/>
        </w:rPr>
        <w:t xml:space="preserve">Η επιμόρφωση πρέπει να σχεδιάζεται και να καθορίζεται σε διάλογο με τους εκπαιδευτικούς, με παρατεταμένη διάρκεια, ενεργό μάθηση, συνεργατικό χαρακτήρα, εξειδικευμένη υποστήριξη, με προγράμματα ανταλλαγών και ερευνητικές πρωτοβουλίες. Πρέπει να είναι </w:t>
      </w:r>
      <w:r w:rsidR="00B5733F" w:rsidRPr="003A5027">
        <w:rPr>
          <w:rFonts w:asciiTheme="minorHAnsi" w:eastAsia="Calibri" w:hAnsiTheme="minorHAnsi" w:cstheme="minorHAnsi"/>
          <w:sz w:val="20"/>
          <w:szCs w:val="20"/>
        </w:rPr>
        <w:t xml:space="preserve">ισότιμη </w:t>
      </w:r>
      <w:r w:rsidRPr="003A5027">
        <w:rPr>
          <w:rFonts w:asciiTheme="minorHAnsi" w:eastAsia="Calibri" w:hAnsiTheme="minorHAnsi" w:cstheme="minorHAnsi"/>
          <w:sz w:val="20"/>
          <w:szCs w:val="20"/>
        </w:rPr>
        <w:t>για όλους/</w:t>
      </w:r>
      <w:proofErr w:type="spellStart"/>
      <w:r w:rsidRPr="003A5027">
        <w:rPr>
          <w:rFonts w:asciiTheme="minorHAnsi" w:eastAsia="Calibri" w:hAnsiTheme="minorHAnsi" w:cstheme="minorHAnsi"/>
          <w:sz w:val="20"/>
          <w:szCs w:val="20"/>
        </w:rPr>
        <w:t>ες</w:t>
      </w:r>
      <w:proofErr w:type="spellEnd"/>
      <w:r w:rsidRPr="003A5027">
        <w:rPr>
          <w:rFonts w:asciiTheme="minorHAnsi" w:eastAsia="Calibri" w:hAnsiTheme="minorHAnsi" w:cstheme="minorHAnsi"/>
          <w:sz w:val="20"/>
          <w:szCs w:val="20"/>
        </w:rPr>
        <w:t xml:space="preserve">, απολύτως δωρεάν με απαλλαγή από τα διδακτικά καθήκοντα, παρέχοντας δυνατότητες για </w:t>
      </w:r>
      <w:r w:rsidR="00B7254B" w:rsidRPr="003A5027">
        <w:rPr>
          <w:rFonts w:asciiTheme="minorHAnsi" w:eastAsia="Calibri" w:hAnsiTheme="minorHAnsi" w:cstheme="minorHAnsi"/>
          <w:sz w:val="20"/>
          <w:szCs w:val="20"/>
        </w:rPr>
        <w:t>ανατροφοδότηση</w:t>
      </w:r>
      <w:r w:rsidRPr="003A5027">
        <w:rPr>
          <w:rFonts w:asciiTheme="minorHAnsi" w:eastAsia="Calibri" w:hAnsiTheme="minorHAnsi" w:cstheme="minorHAnsi"/>
          <w:sz w:val="20"/>
          <w:szCs w:val="20"/>
        </w:rPr>
        <w:t xml:space="preserve"> και αναστοχασμό.</w:t>
      </w:r>
      <w:r w:rsidR="00C241E7" w:rsidRPr="003A5027">
        <w:rPr>
          <w:rFonts w:asciiTheme="minorHAnsi" w:eastAsia="Calibri" w:hAnsiTheme="minorHAnsi" w:cstheme="minorHAnsi"/>
          <w:sz w:val="20"/>
          <w:szCs w:val="20"/>
        </w:rPr>
        <w:t xml:space="preserve"> Η </w:t>
      </w:r>
      <w:r w:rsidR="00C241E7" w:rsidRPr="003A5027">
        <w:rPr>
          <w:rFonts w:asciiTheme="minorHAnsi" w:hAnsiTheme="minorHAnsi" w:cstheme="minorHAnsi"/>
          <w:sz w:val="20"/>
          <w:szCs w:val="20"/>
        </w:rPr>
        <w:t xml:space="preserve">επαγγελματική ανάπτυξη (CPD) των εκπαιδευτικών πρέπει να συνδυάζεται με χρηματοδότηση της εκπαίδευσης στο 20% του ΑΕΠ, με μισθούς στο ύψος των αναγκών, με </w:t>
      </w:r>
      <w:r w:rsidR="00B7254B" w:rsidRPr="003A5027">
        <w:rPr>
          <w:rFonts w:asciiTheme="minorHAnsi" w:hAnsiTheme="minorHAnsi" w:cstheme="minorHAnsi"/>
          <w:sz w:val="20"/>
          <w:szCs w:val="20"/>
        </w:rPr>
        <w:t>μείωση</w:t>
      </w:r>
      <w:r w:rsidR="00C241E7" w:rsidRPr="003A5027">
        <w:rPr>
          <w:rFonts w:asciiTheme="minorHAnsi" w:hAnsiTheme="minorHAnsi" w:cstheme="minorHAnsi"/>
          <w:sz w:val="20"/>
          <w:szCs w:val="20"/>
        </w:rPr>
        <w:t xml:space="preserve"> της αναλογίας εκπαιδευτικών/μαθητών, με υποστηρικτικές δομές, με ασφαλείς και υγιείς χώρους εργασίας, με ισορροπημένο φόρτο εργασίας</w:t>
      </w:r>
      <w:r w:rsidR="005C7CCE" w:rsidRPr="005C7CCE">
        <w:rPr>
          <w:rFonts w:asciiTheme="minorHAnsi" w:hAnsiTheme="minorHAnsi" w:cstheme="minorHAnsi"/>
          <w:color w:val="FF0000"/>
          <w:sz w:val="20"/>
          <w:szCs w:val="20"/>
        </w:rPr>
        <w:t>.</w:t>
      </w:r>
    </w:p>
    <w:p w14:paraId="53F6065C" w14:textId="0288FF9D" w:rsidR="00910FA8" w:rsidRPr="003A5027" w:rsidRDefault="00910FA8" w:rsidP="00A85F0D">
      <w:pPr>
        <w:pStyle w:val="a3"/>
        <w:ind w:firstLine="142"/>
        <w:jc w:val="both"/>
        <w:rPr>
          <w:rFonts w:asciiTheme="minorHAnsi" w:hAnsiTheme="minorHAnsi" w:cstheme="minorHAnsi"/>
          <w:sz w:val="20"/>
          <w:szCs w:val="20"/>
        </w:rPr>
      </w:pPr>
      <w:r w:rsidRPr="003A5027">
        <w:rPr>
          <w:rFonts w:asciiTheme="minorHAnsi" w:hAnsiTheme="minorHAnsi" w:cstheme="minorHAnsi"/>
          <w:sz w:val="20"/>
          <w:szCs w:val="20"/>
        </w:rPr>
        <w:t>Τα συμπεράσματα τη</w:t>
      </w:r>
      <w:r w:rsidR="005C7CCE" w:rsidRPr="005C7CCE">
        <w:rPr>
          <w:rFonts w:asciiTheme="minorHAnsi" w:hAnsiTheme="minorHAnsi" w:cstheme="minorHAnsi"/>
          <w:color w:val="FF0000"/>
          <w:sz w:val="20"/>
          <w:szCs w:val="20"/>
        </w:rPr>
        <w:t>ς</w:t>
      </w:r>
      <w:r w:rsidR="00573B78" w:rsidRPr="003A5027">
        <w:rPr>
          <w:rFonts w:asciiTheme="minorHAnsi" w:hAnsiTheme="minorHAnsi" w:cstheme="minorHAnsi"/>
          <w:sz w:val="20"/>
          <w:szCs w:val="20"/>
        </w:rPr>
        <w:t xml:space="preserve"> έρευνα</w:t>
      </w:r>
      <w:r w:rsidRPr="003A5027">
        <w:rPr>
          <w:rFonts w:asciiTheme="minorHAnsi" w:hAnsiTheme="minorHAnsi" w:cstheme="minorHAnsi"/>
          <w:sz w:val="20"/>
          <w:szCs w:val="20"/>
        </w:rPr>
        <w:t>ς</w:t>
      </w:r>
      <w:r w:rsidR="00573B78" w:rsidRPr="003A5027">
        <w:rPr>
          <w:rFonts w:asciiTheme="minorHAnsi" w:hAnsiTheme="minorHAnsi" w:cstheme="minorHAnsi"/>
          <w:sz w:val="20"/>
          <w:szCs w:val="20"/>
        </w:rPr>
        <w:t xml:space="preserve"> που έχουμε διεξάγει </w:t>
      </w:r>
      <w:r w:rsidRPr="003A5027">
        <w:rPr>
          <w:rFonts w:asciiTheme="minorHAnsi" w:hAnsiTheme="minorHAnsi" w:cstheme="minorHAnsi"/>
          <w:sz w:val="20"/>
          <w:szCs w:val="20"/>
        </w:rPr>
        <w:t xml:space="preserve">συμπίπτουν σε μεγάλο βαθμό με τις προτάσεις της </w:t>
      </w:r>
      <w:r w:rsidRPr="003A5027">
        <w:rPr>
          <w:rFonts w:asciiTheme="minorHAnsi" w:hAnsiTheme="minorHAnsi" w:cstheme="minorHAnsi"/>
          <w:sz w:val="20"/>
          <w:szCs w:val="20"/>
          <w:lang w:val="en-US"/>
        </w:rPr>
        <w:t>UNESCO</w:t>
      </w:r>
      <w:r w:rsidRPr="003A5027">
        <w:rPr>
          <w:rFonts w:asciiTheme="minorHAnsi" w:hAnsiTheme="minorHAnsi" w:cstheme="minorHAnsi"/>
          <w:sz w:val="20"/>
          <w:szCs w:val="20"/>
        </w:rPr>
        <w:t xml:space="preserve">. </w:t>
      </w:r>
    </w:p>
    <w:p w14:paraId="205EE32C" w14:textId="1374E7F5" w:rsidR="009E1BA2" w:rsidRPr="003A5027" w:rsidRDefault="00573B78" w:rsidP="00A85F0D">
      <w:pPr>
        <w:pStyle w:val="a3"/>
        <w:ind w:firstLine="142"/>
        <w:jc w:val="both"/>
        <w:rPr>
          <w:rFonts w:asciiTheme="minorHAnsi" w:hAnsiTheme="minorHAnsi" w:cstheme="minorHAnsi"/>
          <w:sz w:val="20"/>
          <w:szCs w:val="20"/>
        </w:rPr>
      </w:pPr>
      <w:r w:rsidRPr="003A5027">
        <w:rPr>
          <w:rFonts w:asciiTheme="minorHAnsi" w:hAnsiTheme="minorHAnsi" w:cstheme="minorHAnsi"/>
          <w:sz w:val="20"/>
          <w:szCs w:val="20"/>
        </w:rPr>
        <w:t>Οι</w:t>
      </w:r>
      <w:r w:rsidR="009E1BA2" w:rsidRPr="003A5027">
        <w:rPr>
          <w:rFonts w:asciiTheme="minorHAnsi" w:hAnsiTheme="minorHAnsi" w:cstheme="minorHAnsi"/>
          <w:sz w:val="20"/>
          <w:szCs w:val="20"/>
        </w:rPr>
        <w:t xml:space="preserve"> εκπαιδευτικοί επιθυμούν να επιμορφωθούν με βάση τα ενδιαφέροντά τους και σε ό,τι κρίνουν οι ίδιοι σημαντικό για την εργασία τους. Δε </w:t>
      </w:r>
      <w:r w:rsidR="000472D5" w:rsidRPr="003A5027">
        <w:rPr>
          <w:rFonts w:asciiTheme="minorHAnsi" w:hAnsiTheme="minorHAnsi" w:cstheme="minorHAnsi"/>
          <w:sz w:val="20"/>
          <w:szCs w:val="20"/>
        </w:rPr>
        <w:t>συμφωνούν</w:t>
      </w:r>
      <w:r w:rsidR="009E1BA2" w:rsidRPr="003A5027">
        <w:rPr>
          <w:rFonts w:asciiTheme="minorHAnsi" w:hAnsiTheme="minorHAnsi" w:cstheme="minorHAnsi"/>
          <w:sz w:val="20"/>
          <w:szCs w:val="20"/>
        </w:rPr>
        <w:t xml:space="preserve"> να αποφασίζουν</w:t>
      </w:r>
      <w:r w:rsidR="00910FA8" w:rsidRPr="003A5027">
        <w:rPr>
          <w:rFonts w:asciiTheme="minorHAnsi" w:hAnsiTheme="minorHAnsi" w:cstheme="minorHAnsi"/>
          <w:sz w:val="20"/>
          <w:szCs w:val="20"/>
        </w:rPr>
        <w:t xml:space="preserve"> άλλοι για την επιμόρφωσή τους.</w:t>
      </w:r>
    </w:p>
    <w:p w14:paraId="733DCA1A" w14:textId="77777777" w:rsidR="000472D5" w:rsidRPr="003A5027" w:rsidRDefault="009E1BA2" w:rsidP="00A85F0D">
      <w:pPr>
        <w:pStyle w:val="a3"/>
        <w:ind w:firstLine="142"/>
        <w:jc w:val="both"/>
        <w:rPr>
          <w:rFonts w:asciiTheme="minorHAnsi" w:hAnsiTheme="minorHAnsi" w:cstheme="minorHAnsi"/>
          <w:sz w:val="20"/>
          <w:szCs w:val="20"/>
        </w:rPr>
      </w:pPr>
      <w:r w:rsidRPr="003A5027">
        <w:rPr>
          <w:rFonts w:asciiTheme="minorHAnsi" w:hAnsiTheme="minorHAnsi" w:cstheme="minorHAnsi"/>
          <w:sz w:val="20"/>
          <w:szCs w:val="20"/>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w:t>
      </w:r>
      <w:r w:rsidR="000472D5" w:rsidRPr="003A5027">
        <w:rPr>
          <w:rFonts w:asciiTheme="minorHAnsi" w:hAnsiTheme="minorHAnsi" w:cstheme="minorHAnsi"/>
          <w:sz w:val="20"/>
          <w:szCs w:val="20"/>
        </w:rPr>
        <w:t xml:space="preserve">γεί σε επαγγελματική εξουθένωση, ενώ αποκλείει από την επιμόρφωση μεγάλη πλειονότητα συναδέλφων με οικογενειακές υποχρεώσεις </w:t>
      </w:r>
      <w:r w:rsidR="006B7A49" w:rsidRPr="003A5027">
        <w:rPr>
          <w:rFonts w:asciiTheme="minorHAnsi" w:hAnsiTheme="minorHAnsi" w:cstheme="minorHAnsi"/>
          <w:sz w:val="20"/>
          <w:szCs w:val="20"/>
        </w:rPr>
        <w:t>και</w:t>
      </w:r>
      <w:r w:rsidR="000472D5" w:rsidRPr="003A5027">
        <w:rPr>
          <w:rFonts w:asciiTheme="minorHAnsi" w:hAnsiTheme="minorHAnsi" w:cstheme="minorHAnsi"/>
          <w:sz w:val="20"/>
          <w:szCs w:val="20"/>
        </w:rPr>
        <w:t xml:space="preserve"> όσο</w:t>
      </w:r>
      <w:r w:rsidR="00C11115" w:rsidRPr="003A5027">
        <w:rPr>
          <w:rFonts w:asciiTheme="minorHAnsi" w:hAnsiTheme="minorHAnsi" w:cstheme="minorHAnsi"/>
          <w:sz w:val="20"/>
          <w:szCs w:val="20"/>
        </w:rPr>
        <w:t>υς</w:t>
      </w:r>
      <w:r w:rsidR="000472D5" w:rsidRPr="003A5027">
        <w:rPr>
          <w:rFonts w:asciiTheme="minorHAnsi" w:hAnsiTheme="minorHAnsi" w:cstheme="minorHAnsi"/>
          <w:sz w:val="20"/>
          <w:szCs w:val="20"/>
        </w:rPr>
        <w:t xml:space="preserve"> δεν έχουν την δυνατότητα να πληρώνουν δίδακτρα, από τον </w:t>
      </w:r>
      <w:r w:rsidR="00A3699E" w:rsidRPr="003A5027">
        <w:rPr>
          <w:rFonts w:asciiTheme="minorHAnsi" w:hAnsiTheme="minorHAnsi" w:cstheme="minorHAnsi"/>
          <w:sz w:val="20"/>
          <w:szCs w:val="20"/>
        </w:rPr>
        <w:t>ισχνό</w:t>
      </w:r>
      <w:r w:rsidR="000472D5" w:rsidRPr="003A5027">
        <w:rPr>
          <w:rFonts w:asciiTheme="minorHAnsi" w:hAnsiTheme="minorHAnsi" w:cstheme="minorHAnsi"/>
          <w:sz w:val="20"/>
          <w:szCs w:val="20"/>
        </w:rPr>
        <w:t xml:space="preserve"> μισθό τους.</w:t>
      </w:r>
    </w:p>
    <w:p w14:paraId="247F2D5A" w14:textId="5CC2D651" w:rsidR="001A0355" w:rsidRPr="003A5027" w:rsidRDefault="00C11115" w:rsidP="0022475C">
      <w:pPr>
        <w:pStyle w:val="a3"/>
        <w:ind w:firstLine="142"/>
        <w:jc w:val="both"/>
        <w:rPr>
          <w:rFonts w:asciiTheme="minorHAnsi" w:hAnsiTheme="minorHAnsi" w:cstheme="minorHAnsi"/>
          <w:bCs/>
          <w:iCs/>
          <w:sz w:val="20"/>
          <w:szCs w:val="20"/>
        </w:rPr>
      </w:pPr>
      <w:r w:rsidRPr="003A5027">
        <w:rPr>
          <w:rFonts w:asciiTheme="minorHAnsi" w:hAnsiTheme="minorHAnsi" w:cstheme="minorHAnsi"/>
          <w:sz w:val="20"/>
          <w:szCs w:val="20"/>
        </w:rPr>
        <w:t>Το 64% των εκπαιδευτικών θεωρεί ότι το ΥΠΑΙΘ</w:t>
      </w:r>
      <w:r w:rsidR="00A672A5" w:rsidRPr="003A5027">
        <w:rPr>
          <w:rFonts w:asciiTheme="minorHAnsi" w:hAnsiTheme="minorHAnsi" w:cstheme="minorHAnsi"/>
          <w:sz w:val="20"/>
          <w:szCs w:val="20"/>
        </w:rPr>
        <w:t>Α</w:t>
      </w:r>
      <w:r w:rsidRPr="003A5027">
        <w:rPr>
          <w:rFonts w:asciiTheme="minorHAnsi" w:hAnsiTheme="minorHAnsi" w:cstheme="minorHAnsi"/>
          <w:sz w:val="20"/>
          <w:szCs w:val="20"/>
        </w:rPr>
        <w:t xml:space="preserve"> δεν υποστηρίζει μια ουσιαστική επιμορφωτική διαδικασία.</w:t>
      </w:r>
      <w:r w:rsidR="009E1BA2" w:rsidRPr="003A5027">
        <w:rPr>
          <w:rFonts w:asciiTheme="minorHAnsi" w:hAnsiTheme="minorHAnsi" w:cstheme="minorHAnsi"/>
          <w:sz w:val="20"/>
          <w:szCs w:val="20"/>
        </w:rPr>
        <w:t xml:space="preserve"> </w:t>
      </w:r>
      <w:r w:rsidR="006B7A49" w:rsidRPr="003A5027">
        <w:rPr>
          <w:rFonts w:asciiTheme="minorHAnsi" w:hAnsiTheme="minorHAnsi" w:cstheme="minorHAnsi"/>
          <w:sz w:val="20"/>
          <w:szCs w:val="20"/>
        </w:rPr>
        <w:t>Θ</w:t>
      </w:r>
      <w:r w:rsidR="009E1BA2" w:rsidRPr="003A5027">
        <w:rPr>
          <w:rFonts w:asciiTheme="minorHAnsi" w:hAnsiTheme="minorHAnsi" w:cstheme="minorHAnsi"/>
          <w:sz w:val="20"/>
          <w:szCs w:val="20"/>
        </w:rPr>
        <w:t xml:space="preserve">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w:t>
      </w:r>
    </w:p>
    <w:p w14:paraId="3DFB8A5F" w14:textId="77777777" w:rsidR="00573B78" w:rsidRPr="003A5027" w:rsidRDefault="009E1BA2" w:rsidP="00573B78">
      <w:pPr>
        <w:pStyle w:val="a3"/>
        <w:ind w:firstLine="142"/>
        <w:jc w:val="both"/>
        <w:rPr>
          <w:rFonts w:asciiTheme="minorHAnsi" w:hAnsiTheme="minorHAnsi" w:cstheme="minorHAnsi"/>
          <w:sz w:val="20"/>
          <w:szCs w:val="20"/>
        </w:rPr>
      </w:pPr>
      <w:r w:rsidRPr="003A5027">
        <w:rPr>
          <w:rFonts w:asciiTheme="minorHAnsi" w:hAnsiTheme="minorHAnsi" w:cstheme="minorHAnsi"/>
          <w:sz w:val="20"/>
          <w:szCs w:val="20"/>
        </w:rPr>
        <w:t xml:space="preserve">Οι εκπαιδευτικοί </w:t>
      </w:r>
      <w:r w:rsidR="00573B78" w:rsidRPr="003A5027">
        <w:rPr>
          <w:rFonts w:asciiTheme="minorHAnsi" w:hAnsiTheme="minorHAnsi" w:cstheme="minorHAnsi"/>
          <w:sz w:val="20"/>
          <w:szCs w:val="20"/>
        </w:rPr>
        <w:t>δ</w:t>
      </w:r>
      <w:r w:rsidR="00C11115" w:rsidRPr="003A5027">
        <w:rPr>
          <w:rFonts w:asciiTheme="minorHAnsi" w:hAnsiTheme="minorHAnsi" w:cstheme="minorHAnsi"/>
          <w:sz w:val="20"/>
          <w:szCs w:val="20"/>
        </w:rPr>
        <w:t>εν αντιμετωπίζουν τον εαυτό τους αποκλειστικά ως έναν επαγγελματία, που</w:t>
      </w:r>
      <w:r w:rsidRPr="003A5027">
        <w:rPr>
          <w:rFonts w:asciiTheme="minorHAnsi" w:hAnsiTheme="minorHAnsi" w:cstheme="minorHAnsi"/>
          <w:sz w:val="20"/>
          <w:szCs w:val="20"/>
        </w:rPr>
        <w:t xml:space="preserve"> </w:t>
      </w:r>
      <w:r w:rsidR="00C11115" w:rsidRPr="003A5027">
        <w:rPr>
          <w:rFonts w:asciiTheme="minorHAnsi" w:hAnsiTheme="minorHAnsi" w:cstheme="minorHAnsi"/>
          <w:sz w:val="20"/>
          <w:szCs w:val="20"/>
        </w:rPr>
        <w:t xml:space="preserve">η </w:t>
      </w:r>
      <w:r w:rsidRPr="003A5027">
        <w:rPr>
          <w:rFonts w:asciiTheme="minorHAnsi" w:hAnsiTheme="minorHAnsi" w:cstheme="minorHAnsi"/>
          <w:sz w:val="20"/>
          <w:szCs w:val="20"/>
        </w:rPr>
        <w:t xml:space="preserve">εργασία τους περιορίζεται </w:t>
      </w:r>
      <w:r w:rsidR="00C11115" w:rsidRPr="003A5027">
        <w:rPr>
          <w:rFonts w:asciiTheme="minorHAnsi" w:hAnsiTheme="minorHAnsi" w:cstheme="minorHAnsi"/>
          <w:sz w:val="20"/>
          <w:szCs w:val="20"/>
        </w:rPr>
        <w:t xml:space="preserve">απλά </w:t>
      </w:r>
      <w:r w:rsidRPr="003A5027">
        <w:rPr>
          <w:rFonts w:asciiTheme="minorHAnsi" w:hAnsiTheme="minorHAnsi" w:cstheme="minorHAnsi"/>
          <w:sz w:val="20"/>
          <w:szCs w:val="20"/>
        </w:rPr>
        <w:t>στη μεταφορά και μετάδοση γνώσεων. Αποδίδουν στο επάγγελμά τους ευρύτερες διαστάσεις και αντιμετωπίζουν τον εαυ</w:t>
      </w:r>
      <w:r w:rsidR="00573B78" w:rsidRPr="003A5027">
        <w:rPr>
          <w:rFonts w:asciiTheme="minorHAnsi" w:hAnsiTheme="minorHAnsi" w:cstheme="minorHAnsi"/>
          <w:sz w:val="20"/>
          <w:szCs w:val="20"/>
        </w:rPr>
        <w:t xml:space="preserve">τό τους περισσότερο ως παιδαγωγούς, </w:t>
      </w:r>
      <w:r w:rsidR="00573B78" w:rsidRPr="003A5027">
        <w:rPr>
          <w:rFonts w:asciiTheme="minorHAnsi" w:hAnsiTheme="minorHAnsi" w:cstheme="minorHAnsi"/>
          <w:bCs/>
          <w:iCs/>
          <w:sz w:val="20"/>
          <w:szCs w:val="20"/>
        </w:rPr>
        <w:t>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την πλευρά του υπουργείου.</w:t>
      </w:r>
    </w:p>
    <w:p w14:paraId="75F82C96" w14:textId="77777777" w:rsidR="00712CE7" w:rsidRPr="003A5027" w:rsidRDefault="009E1BA2" w:rsidP="00A85F0D">
      <w:pPr>
        <w:pStyle w:val="a3"/>
        <w:ind w:firstLine="142"/>
        <w:jc w:val="both"/>
        <w:rPr>
          <w:rFonts w:asciiTheme="minorHAnsi" w:hAnsiTheme="minorHAnsi" w:cstheme="minorHAnsi"/>
          <w:sz w:val="20"/>
          <w:szCs w:val="20"/>
        </w:rPr>
      </w:pPr>
      <w:r w:rsidRPr="003A5027">
        <w:rPr>
          <w:rFonts w:asciiTheme="minorHAnsi" w:hAnsiTheme="minorHAnsi" w:cstheme="minorHAnsi"/>
          <w:sz w:val="20"/>
          <w:szCs w:val="20"/>
        </w:rPr>
        <w:t>Τ</w:t>
      </w:r>
      <w:r w:rsidR="00A72FAD" w:rsidRPr="003A5027">
        <w:rPr>
          <w:rFonts w:asciiTheme="minorHAnsi" w:hAnsiTheme="minorHAnsi" w:cstheme="minorHAnsi"/>
          <w:sz w:val="20"/>
          <w:szCs w:val="20"/>
        </w:rPr>
        <w:t>ο 91% των εκπαιδευτικών θεωρεί ότι η επιμόρφωση για να είναι ουσιαστική πρέπει να συνοδεύεται με απαλλαγή από τα διδακτικά καθήκοντα</w:t>
      </w:r>
      <w:r w:rsidR="00733CD4" w:rsidRPr="003A5027">
        <w:rPr>
          <w:rFonts w:asciiTheme="minorHAnsi" w:hAnsiTheme="minorHAnsi" w:cstheme="minorHAnsi"/>
          <w:sz w:val="20"/>
          <w:szCs w:val="20"/>
        </w:rPr>
        <w:t xml:space="preserve"> </w:t>
      </w:r>
      <w:r w:rsidR="00A72FAD" w:rsidRPr="003A5027">
        <w:rPr>
          <w:rFonts w:asciiTheme="minorHAnsi" w:hAnsiTheme="minorHAnsi" w:cstheme="minorHAnsi"/>
          <w:sz w:val="20"/>
          <w:szCs w:val="20"/>
        </w:rPr>
        <w:t xml:space="preserve">και ταυτόχρονα ότι πρέπει να είναι απολύτως δωρεάν (85%), να είναι κυκλικά </w:t>
      </w:r>
      <w:r w:rsidR="00581E11" w:rsidRPr="003A5027">
        <w:rPr>
          <w:rFonts w:asciiTheme="minorHAnsi" w:hAnsiTheme="minorHAnsi" w:cstheme="minorHAnsi"/>
          <w:sz w:val="20"/>
          <w:szCs w:val="20"/>
        </w:rPr>
        <w:t>επαναλαμβανόμενη</w:t>
      </w:r>
      <w:r w:rsidR="00A72FAD" w:rsidRPr="003A5027">
        <w:rPr>
          <w:rFonts w:asciiTheme="minorHAnsi" w:hAnsiTheme="minorHAnsi" w:cstheme="minorHAnsi"/>
          <w:sz w:val="20"/>
          <w:szCs w:val="20"/>
        </w:rPr>
        <w:t xml:space="preserve"> για όλους/</w:t>
      </w:r>
      <w:proofErr w:type="spellStart"/>
      <w:r w:rsidR="00A72FAD" w:rsidRPr="003A5027">
        <w:rPr>
          <w:rFonts w:asciiTheme="minorHAnsi" w:hAnsiTheme="minorHAnsi" w:cstheme="minorHAnsi"/>
          <w:sz w:val="20"/>
          <w:szCs w:val="20"/>
        </w:rPr>
        <w:t>ες</w:t>
      </w:r>
      <w:proofErr w:type="spellEnd"/>
      <w:r w:rsidR="00A72FAD" w:rsidRPr="003A5027">
        <w:rPr>
          <w:rFonts w:asciiTheme="minorHAnsi" w:hAnsiTheme="minorHAnsi" w:cstheme="minorHAnsi"/>
          <w:sz w:val="20"/>
          <w:szCs w:val="20"/>
        </w:rPr>
        <w:t xml:space="preserve"> τους/τις εκπαιδευτικούς</w:t>
      </w:r>
      <w:r w:rsidR="00FE20C2" w:rsidRPr="003A5027">
        <w:rPr>
          <w:rFonts w:asciiTheme="minorHAnsi" w:hAnsiTheme="minorHAnsi" w:cstheme="minorHAnsi"/>
          <w:sz w:val="20"/>
          <w:szCs w:val="20"/>
        </w:rPr>
        <w:t xml:space="preserve"> </w:t>
      </w:r>
      <w:r w:rsidR="00A72FAD" w:rsidRPr="003A5027">
        <w:rPr>
          <w:rFonts w:asciiTheme="minorHAnsi" w:hAnsiTheme="minorHAnsi" w:cstheme="minorHAnsi"/>
          <w:sz w:val="20"/>
          <w:szCs w:val="20"/>
        </w:rPr>
        <w:t xml:space="preserve">(95%), να </w:t>
      </w:r>
      <w:r w:rsidR="00907484" w:rsidRPr="003A5027">
        <w:rPr>
          <w:rFonts w:asciiTheme="minorHAnsi" w:hAnsiTheme="minorHAnsi" w:cstheme="minorHAnsi"/>
          <w:sz w:val="20"/>
          <w:szCs w:val="20"/>
        </w:rPr>
        <w:t>γίνεται η επιλογή των θεματικών της επιμόρφωσης από τους/τις εκπαιδευτικούς</w:t>
      </w:r>
      <w:r w:rsidR="0089365D" w:rsidRPr="003A5027">
        <w:rPr>
          <w:rFonts w:asciiTheme="minorHAnsi" w:hAnsiTheme="minorHAnsi" w:cstheme="minorHAnsi"/>
          <w:sz w:val="20"/>
          <w:szCs w:val="20"/>
        </w:rPr>
        <w:t xml:space="preserve"> (76%), να είναι τουλάχιστον ετήσια (5</w:t>
      </w:r>
      <w:r w:rsidR="009F743F" w:rsidRPr="003A5027">
        <w:rPr>
          <w:rFonts w:asciiTheme="minorHAnsi" w:hAnsiTheme="minorHAnsi" w:cstheme="minorHAnsi"/>
          <w:sz w:val="20"/>
          <w:szCs w:val="20"/>
        </w:rPr>
        <w:t>3</w:t>
      </w:r>
      <w:r w:rsidR="0089365D" w:rsidRPr="003A5027">
        <w:rPr>
          <w:rFonts w:asciiTheme="minorHAnsi" w:hAnsiTheme="minorHAnsi" w:cstheme="minorHAnsi"/>
          <w:sz w:val="20"/>
          <w:szCs w:val="20"/>
        </w:rPr>
        <w:t>%) και ο φορέας της επιμόρφωσης να είναι τα Παιδαγωγικά Τμήματα (7</w:t>
      </w:r>
      <w:r w:rsidR="00E44F06" w:rsidRPr="003A5027">
        <w:rPr>
          <w:rFonts w:asciiTheme="minorHAnsi" w:hAnsiTheme="minorHAnsi" w:cstheme="minorHAnsi"/>
          <w:sz w:val="20"/>
          <w:szCs w:val="20"/>
        </w:rPr>
        <w:t>2</w:t>
      </w:r>
      <w:r w:rsidR="0089365D" w:rsidRPr="003A5027">
        <w:rPr>
          <w:rFonts w:asciiTheme="minorHAnsi" w:hAnsiTheme="minorHAnsi" w:cstheme="minorHAnsi"/>
          <w:sz w:val="20"/>
          <w:szCs w:val="20"/>
        </w:rPr>
        <w:t>%).</w:t>
      </w:r>
      <w:r w:rsidR="000472D5" w:rsidRPr="003A5027">
        <w:rPr>
          <w:rFonts w:asciiTheme="minorHAnsi" w:hAnsiTheme="minorHAnsi" w:cstheme="minorHAnsi"/>
          <w:sz w:val="20"/>
          <w:szCs w:val="20"/>
        </w:rPr>
        <w:t xml:space="preserve"> </w:t>
      </w:r>
    </w:p>
    <w:p w14:paraId="4CD35AAC" w14:textId="77777777" w:rsidR="00C62F16" w:rsidRPr="003A5027" w:rsidRDefault="00910FA8" w:rsidP="00A85F0D">
      <w:pPr>
        <w:pStyle w:val="a3"/>
        <w:ind w:firstLine="142"/>
        <w:jc w:val="both"/>
        <w:rPr>
          <w:rFonts w:asciiTheme="minorHAnsi" w:hAnsiTheme="minorHAnsi" w:cstheme="minorHAnsi"/>
          <w:sz w:val="20"/>
          <w:szCs w:val="20"/>
        </w:rPr>
      </w:pPr>
      <w:r w:rsidRPr="003A5027">
        <w:rPr>
          <w:rFonts w:asciiTheme="minorHAnsi" w:hAnsiTheme="minorHAnsi" w:cstheme="minorHAnsi"/>
          <w:sz w:val="20"/>
          <w:szCs w:val="20"/>
        </w:rPr>
        <w:t>Οι</w:t>
      </w:r>
      <w:r w:rsidR="009F743F" w:rsidRPr="003A5027">
        <w:rPr>
          <w:rFonts w:asciiTheme="minorHAnsi" w:hAnsiTheme="minorHAnsi" w:cstheme="minorHAnsi"/>
          <w:sz w:val="20"/>
          <w:szCs w:val="20"/>
        </w:rPr>
        <w:t xml:space="preserve"> εκπαιδευτικοί ζητούν την επαναλειτουργία της Μετεκπαίδευσης. </w:t>
      </w:r>
    </w:p>
    <w:p w14:paraId="634A4CC7" w14:textId="77777777" w:rsidR="00C62F16" w:rsidRPr="003A5027" w:rsidRDefault="000472D5" w:rsidP="00A85F0D">
      <w:pPr>
        <w:pStyle w:val="a3"/>
        <w:ind w:firstLine="142"/>
        <w:jc w:val="both"/>
        <w:rPr>
          <w:rFonts w:asciiTheme="minorHAnsi" w:hAnsiTheme="minorHAnsi" w:cstheme="minorHAnsi"/>
          <w:sz w:val="20"/>
          <w:szCs w:val="20"/>
        </w:rPr>
      </w:pPr>
      <w:r w:rsidRPr="003A5027">
        <w:rPr>
          <w:rFonts w:asciiTheme="minorHAnsi" w:hAnsiTheme="minorHAnsi" w:cstheme="minorHAnsi"/>
          <w:sz w:val="20"/>
          <w:szCs w:val="20"/>
        </w:rPr>
        <w:t>Να μην υπάρχει καμία σύνδεση</w:t>
      </w:r>
      <w:r w:rsidR="006D2281" w:rsidRPr="003A5027">
        <w:rPr>
          <w:rFonts w:asciiTheme="minorHAnsi" w:hAnsiTheme="minorHAnsi" w:cstheme="minorHAnsi"/>
          <w:sz w:val="20"/>
          <w:szCs w:val="20"/>
        </w:rPr>
        <w:t xml:space="preserve"> της επιμόρφωσης </w:t>
      </w:r>
      <w:r w:rsidR="00C62F16" w:rsidRPr="003A5027">
        <w:rPr>
          <w:rFonts w:asciiTheme="minorHAnsi" w:hAnsiTheme="minorHAnsi" w:cstheme="minorHAnsi"/>
          <w:sz w:val="20"/>
          <w:szCs w:val="20"/>
        </w:rPr>
        <w:t xml:space="preserve">με την αξιολόγηση γιατί </w:t>
      </w:r>
      <w:r w:rsidRPr="003A5027">
        <w:rPr>
          <w:rFonts w:asciiTheme="minorHAnsi" w:hAnsiTheme="minorHAnsi" w:cstheme="minorHAnsi"/>
          <w:sz w:val="20"/>
          <w:szCs w:val="20"/>
        </w:rPr>
        <w:t xml:space="preserve">έτσι </w:t>
      </w:r>
      <w:r w:rsidR="00C62F16" w:rsidRPr="003A5027">
        <w:rPr>
          <w:rFonts w:asciiTheme="minorHAnsi" w:hAnsiTheme="minorHAnsi" w:cstheme="minorHAnsi"/>
          <w:sz w:val="20"/>
          <w:szCs w:val="20"/>
        </w:rPr>
        <w:t>μετατρέπεται από επιμόρφωση σε τιμωρητική διαδικασία συμμόρφωσης στις εκάστοτε κυρίαρχες εκπαιδευτικές πολιτικές και αντιλήψεις.</w:t>
      </w:r>
    </w:p>
    <w:p w14:paraId="34705565" w14:textId="77777777" w:rsidR="00C62F16" w:rsidRPr="003A5027" w:rsidRDefault="00C62F16" w:rsidP="00462858">
      <w:pPr>
        <w:pStyle w:val="a3"/>
        <w:jc w:val="both"/>
        <w:rPr>
          <w:rFonts w:asciiTheme="minorHAnsi" w:hAnsiTheme="minorHAnsi" w:cstheme="minorHAnsi"/>
          <w:sz w:val="20"/>
          <w:szCs w:val="20"/>
        </w:rPr>
      </w:pPr>
      <w:r w:rsidRPr="003A5027">
        <w:rPr>
          <w:rFonts w:asciiTheme="minorHAnsi" w:hAnsiTheme="minorHAnsi" w:cstheme="minorHAnsi"/>
          <w:sz w:val="20"/>
          <w:szCs w:val="20"/>
        </w:rPr>
        <w:t>Οι εκπαιδευτικοί έρχονται αντιμέτωποι</w:t>
      </w:r>
      <w:r w:rsidR="0019158E" w:rsidRPr="003A5027">
        <w:rPr>
          <w:rFonts w:asciiTheme="minorHAnsi" w:hAnsiTheme="minorHAnsi" w:cstheme="minorHAnsi"/>
          <w:sz w:val="20"/>
          <w:szCs w:val="20"/>
        </w:rPr>
        <w:t xml:space="preserve"> με εντεινόμενα κοινωνικά, ψυχικά και μαθησιακά προβλήματα στην εκπαιδευτική διαδικασία.</w:t>
      </w:r>
      <w:r w:rsidRPr="003A5027">
        <w:rPr>
          <w:rFonts w:asciiTheme="minorHAnsi" w:hAnsiTheme="minorHAnsi" w:cstheme="minorHAnsi"/>
          <w:sz w:val="20"/>
          <w:szCs w:val="20"/>
        </w:rPr>
        <w:t xml:space="preserve"> </w:t>
      </w:r>
      <w:r w:rsidR="0019158E" w:rsidRPr="003A5027">
        <w:rPr>
          <w:rFonts w:asciiTheme="minorHAnsi" w:hAnsiTheme="minorHAnsi" w:cstheme="minorHAnsi"/>
          <w:sz w:val="20"/>
          <w:szCs w:val="20"/>
        </w:rPr>
        <w:t>Για τα προβλήματα αυτά δεν υπήρξαν μέτρα αντιμετώπισης και δημιουργίας αντισταθμιστικών θεσμών, από την πλευρά της Πολιτείας. Τ</w:t>
      </w:r>
      <w:r w:rsidRPr="003A5027">
        <w:rPr>
          <w:rFonts w:asciiTheme="minorHAnsi" w:hAnsiTheme="minorHAnsi" w:cstheme="minorHAnsi"/>
          <w:sz w:val="20"/>
          <w:szCs w:val="20"/>
        </w:rPr>
        <w:t>ο 64% των εκπαιδευτικών αναφέρεται στην ανάγκη επιμόρφωσης και αντιμετώπισης αυτών τ</w:t>
      </w:r>
      <w:r w:rsidR="0022475C" w:rsidRPr="003A5027">
        <w:rPr>
          <w:rFonts w:asciiTheme="minorHAnsi" w:hAnsiTheme="minorHAnsi" w:cstheme="minorHAnsi"/>
          <w:sz w:val="20"/>
          <w:szCs w:val="20"/>
        </w:rPr>
        <w:t>ων προβλημάτων που εμφανίζονται</w:t>
      </w:r>
      <w:r w:rsidRPr="003A5027">
        <w:rPr>
          <w:rFonts w:asciiTheme="minorHAnsi" w:hAnsiTheme="minorHAnsi" w:cstheme="minorHAnsi"/>
          <w:sz w:val="20"/>
          <w:szCs w:val="20"/>
        </w:rPr>
        <w:t xml:space="preserve"> με ιδ</w:t>
      </w:r>
      <w:r w:rsidR="0022475C" w:rsidRPr="003A5027">
        <w:rPr>
          <w:rFonts w:asciiTheme="minorHAnsi" w:hAnsiTheme="minorHAnsi" w:cstheme="minorHAnsi"/>
          <w:sz w:val="20"/>
          <w:szCs w:val="20"/>
        </w:rPr>
        <w:t>ιαίτερη ένταση μέσα στις τάξεις, καθώς και σε ζητήματα ειδικής αγωγής, τεχνολογίας και παιδαγωγικών μεθόδων.</w:t>
      </w:r>
    </w:p>
    <w:p w14:paraId="5488DB22" w14:textId="77777777" w:rsidR="0019158E" w:rsidRPr="003A5027" w:rsidRDefault="0019158E" w:rsidP="00462858">
      <w:pPr>
        <w:pStyle w:val="a3"/>
        <w:jc w:val="both"/>
        <w:rPr>
          <w:rFonts w:asciiTheme="minorHAnsi" w:hAnsiTheme="minorHAnsi" w:cstheme="minorHAnsi"/>
          <w:sz w:val="20"/>
          <w:szCs w:val="20"/>
        </w:rPr>
      </w:pPr>
      <w:r w:rsidRPr="003A5027">
        <w:rPr>
          <w:rFonts w:asciiTheme="minorHAnsi" w:hAnsiTheme="minorHAnsi" w:cstheme="minorHAnsi"/>
          <w:sz w:val="20"/>
          <w:szCs w:val="20"/>
        </w:rPr>
        <w:t>Ειδικότερα στα Νηπιαγωγεία</w:t>
      </w:r>
      <w:r w:rsidR="0022475C" w:rsidRPr="003A5027">
        <w:rPr>
          <w:rFonts w:asciiTheme="minorHAnsi" w:hAnsiTheme="minorHAnsi" w:cstheme="minorHAnsi"/>
          <w:sz w:val="20"/>
          <w:szCs w:val="20"/>
        </w:rPr>
        <w:t xml:space="preserve">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p>
    <w:p w14:paraId="214B8038" w14:textId="77777777" w:rsidR="00573B78" w:rsidRPr="003A5027" w:rsidRDefault="00573B78" w:rsidP="00573B78">
      <w:pPr>
        <w:widowControl/>
        <w:autoSpaceDE/>
        <w:autoSpaceDN/>
        <w:jc w:val="both"/>
        <w:rPr>
          <w:rFonts w:asciiTheme="minorHAnsi" w:eastAsia="Calibri" w:hAnsiTheme="minorHAnsi" w:cstheme="minorHAnsi"/>
          <w:bCs/>
          <w:iCs/>
          <w:sz w:val="20"/>
          <w:szCs w:val="20"/>
        </w:rPr>
      </w:pPr>
      <w:r w:rsidRPr="003A5027">
        <w:rPr>
          <w:rFonts w:asciiTheme="minorHAnsi" w:eastAsia="Calibri" w:hAnsiTheme="minorHAnsi" w:cstheme="minorHAnsi"/>
          <w:bCs/>
          <w:iCs/>
          <w:sz w:val="20"/>
          <w:szCs w:val="20"/>
        </w:rPr>
        <w:t>Η περαιτέρω ανάπτυξη της συνεργασίας των εκπαιδευτικών συνδικάτων θα συμβάλλει στην επεξεργασία κοινών αιτημάτων για τα ζητήματα της επιμόρφωσης.</w:t>
      </w:r>
    </w:p>
    <w:p w14:paraId="6882A827" w14:textId="66FF1FA6" w:rsidR="00573B78" w:rsidRPr="003A5027" w:rsidRDefault="00573B78" w:rsidP="00573B78">
      <w:pPr>
        <w:ind w:firstLine="142"/>
        <w:jc w:val="both"/>
        <w:rPr>
          <w:rFonts w:asciiTheme="minorHAnsi" w:eastAsia="Calibri" w:hAnsiTheme="minorHAnsi" w:cstheme="minorHAnsi"/>
          <w:bCs/>
          <w:iCs/>
          <w:sz w:val="20"/>
          <w:szCs w:val="20"/>
        </w:rPr>
      </w:pPr>
      <w:r w:rsidRPr="003A5027">
        <w:rPr>
          <w:rFonts w:asciiTheme="minorHAnsi" w:eastAsia="Calibri" w:hAnsiTheme="minorHAnsi" w:cstheme="minorHAnsi"/>
          <w:bCs/>
          <w:iCs/>
          <w:sz w:val="20"/>
          <w:szCs w:val="20"/>
        </w:rPr>
        <w:t xml:space="preserve">Να στηριχθεί και να χρηματοδοτηθεί η πρόσβαση των εκπαιδευτικών (και των </w:t>
      </w:r>
      <w:r w:rsidRPr="00F1256F">
        <w:rPr>
          <w:rFonts w:asciiTheme="minorHAnsi" w:eastAsia="Calibri" w:hAnsiTheme="minorHAnsi" w:cstheme="minorHAnsi"/>
          <w:bCs/>
          <w:iCs/>
          <w:sz w:val="20"/>
          <w:szCs w:val="20"/>
        </w:rPr>
        <w:t>μαθητών</w:t>
      </w:r>
      <w:r w:rsidR="005C7CCE" w:rsidRPr="00F1256F">
        <w:rPr>
          <w:rFonts w:asciiTheme="minorHAnsi" w:eastAsia="Calibri" w:hAnsiTheme="minorHAnsi" w:cstheme="minorHAnsi"/>
          <w:bCs/>
          <w:iCs/>
          <w:sz w:val="20"/>
          <w:szCs w:val="20"/>
        </w:rPr>
        <w:t>/τριών</w:t>
      </w:r>
      <w:r w:rsidRPr="00F1256F">
        <w:rPr>
          <w:rFonts w:asciiTheme="minorHAnsi" w:eastAsia="Calibri" w:hAnsiTheme="minorHAnsi" w:cstheme="minorHAnsi"/>
          <w:bCs/>
          <w:iCs/>
          <w:sz w:val="20"/>
          <w:szCs w:val="20"/>
        </w:rPr>
        <w:t xml:space="preserve">) </w:t>
      </w:r>
      <w:r w:rsidRPr="003A5027">
        <w:rPr>
          <w:rFonts w:asciiTheme="minorHAnsi" w:eastAsia="Calibri" w:hAnsiTheme="minorHAnsi" w:cstheme="minorHAnsi"/>
          <w:bCs/>
          <w:iCs/>
          <w:sz w:val="20"/>
          <w:szCs w:val="20"/>
        </w:rPr>
        <w:t>στον πολιτισμό, τις τέχνες, τις βιβλιοθήκες και τα βιβλία.</w:t>
      </w:r>
    </w:p>
    <w:p w14:paraId="7779C8C4" w14:textId="77777777" w:rsidR="003F4D1C" w:rsidRPr="003A5027" w:rsidRDefault="003F4D1C">
      <w:pPr>
        <w:rPr>
          <w:rFonts w:asciiTheme="minorHAnsi" w:hAnsiTheme="minorHAnsi" w:cstheme="minorHAnsi"/>
          <w:b/>
        </w:rPr>
      </w:pPr>
      <w:r w:rsidRPr="003A5027">
        <w:rPr>
          <w:rFonts w:asciiTheme="minorHAnsi" w:hAnsiTheme="minorHAnsi" w:cstheme="minorHAnsi"/>
          <w:b/>
        </w:rPr>
        <w:br w:type="page"/>
      </w:r>
    </w:p>
    <w:p w14:paraId="1617F6ED" w14:textId="77777777" w:rsidR="003579F3" w:rsidRPr="00EB7D2C" w:rsidRDefault="00584ECF" w:rsidP="003A5027">
      <w:pPr>
        <w:ind w:firstLine="142"/>
        <w:jc w:val="center"/>
        <w:rPr>
          <w:rFonts w:asciiTheme="minorHAnsi" w:hAnsiTheme="minorHAnsi" w:cstheme="minorHAnsi"/>
          <w:b/>
        </w:rPr>
      </w:pPr>
      <w:r w:rsidRPr="00EA5603">
        <w:rPr>
          <w:rFonts w:asciiTheme="minorHAnsi" w:hAnsiTheme="minorHAnsi" w:cstheme="minorHAnsi"/>
          <w:b/>
          <w:color w:val="FF0000"/>
        </w:rPr>
        <w:lastRenderedPageBreak/>
        <w:t xml:space="preserve">Β.3.2 </w:t>
      </w:r>
      <w:r w:rsidR="00B244AE" w:rsidRPr="00EA5603">
        <w:rPr>
          <w:rFonts w:asciiTheme="minorHAnsi" w:hAnsiTheme="minorHAnsi" w:cstheme="minorHAnsi"/>
          <w:b/>
          <w:color w:val="FF0000"/>
        </w:rPr>
        <w:t>Συμμετοχή των εκπαιδευτικών σε εθνικά και ευρωπαϊκά προγράμματα</w:t>
      </w:r>
      <w:r w:rsidRPr="00EA5603">
        <w:rPr>
          <w:rFonts w:asciiTheme="minorHAnsi" w:hAnsiTheme="minorHAnsi" w:cstheme="minorHAnsi"/>
          <w:b/>
          <w:color w:val="FF0000"/>
        </w:rPr>
        <w:t xml:space="preserve"> </w:t>
      </w:r>
      <w:r w:rsidR="004459F2" w:rsidRPr="00EA5603">
        <w:rPr>
          <w:rFonts w:asciiTheme="minorHAnsi" w:hAnsiTheme="minorHAnsi" w:cstheme="minorHAnsi"/>
          <w:b/>
          <w:color w:val="FF0000"/>
        </w:rPr>
        <w:t>(</w:t>
      </w:r>
      <w:r w:rsidR="004459F2" w:rsidRPr="00EA5603">
        <w:rPr>
          <w:rFonts w:asciiTheme="minorHAnsi" w:hAnsiTheme="minorHAnsi" w:cstheme="minorHAnsi"/>
          <w:b/>
          <w:bCs/>
          <w:color w:val="FF0000"/>
        </w:rPr>
        <w:t>Βαθμός</w:t>
      </w:r>
      <w:r w:rsidR="004459F2" w:rsidRPr="00EA5603">
        <w:rPr>
          <w:rFonts w:asciiTheme="minorHAnsi" w:hAnsiTheme="minorHAnsi" w:cstheme="minorHAnsi"/>
          <w:b/>
          <w:color w:val="FF0000"/>
        </w:rPr>
        <w:t>: 4)</w:t>
      </w:r>
    </w:p>
    <w:p w14:paraId="30688EFB" w14:textId="77777777" w:rsidR="002C3084" w:rsidRPr="00697573" w:rsidRDefault="009941F9" w:rsidP="002C3084">
      <w:pPr>
        <w:tabs>
          <w:tab w:val="left" w:pos="-1080"/>
          <w:tab w:val="left" w:pos="-360"/>
          <w:tab w:val="left" w:pos="-180"/>
        </w:tabs>
        <w:ind w:firstLine="284"/>
        <w:rPr>
          <w:rFonts w:asciiTheme="minorHAnsi" w:eastAsia="Arial Unicode MS" w:hAnsiTheme="minorHAnsi" w:cstheme="minorHAnsi"/>
          <w:bCs/>
          <w:snapToGrid w:val="0"/>
          <w:sz w:val="20"/>
          <w:szCs w:val="20"/>
          <w:lang w:eastAsia="zh-CN"/>
        </w:rPr>
      </w:pPr>
      <w:r w:rsidRPr="003A5027">
        <w:rPr>
          <w:rFonts w:asciiTheme="minorHAnsi" w:eastAsia="Arial Unicode MS" w:hAnsiTheme="minorHAnsi" w:cstheme="minorHAnsi"/>
          <w:bCs/>
          <w:snapToGrid w:val="0"/>
          <w:sz w:val="20"/>
          <w:szCs w:val="20"/>
          <w:lang w:eastAsia="zh-CN"/>
        </w:rPr>
        <w:t xml:space="preserve">Στην εκδήλωση που πραγματοποιήθηκε στις 18 Μαΐου 2025 </w:t>
      </w:r>
      <w:hyperlink r:id="rId31" w:history="1">
        <w:r w:rsidRPr="00697573">
          <w:rPr>
            <w:rStyle w:val="-"/>
            <w:rFonts w:asciiTheme="minorHAnsi" w:eastAsia="Arial Unicode MS" w:hAnsiTheme="minorHAnsi" w:cstheme="minorHAnsi"/>
            <w:bCs/>
            <w:snapToGrid w:val="0"/>
            <w:sz w:val="20"/>
            <w:szCs w:val="20"/>
            <w:lang w:eastAsia="zh-CN"/>
          </w:rPr>
          <w:t>https://www.youtube.com/live/4h0FqRnogMw</w:t>
        </w:r>
      </w:hyperlink>
      <w:r w:rsidRPr="00697573">
        <w:rPr>
          <w:rFonts w:asciiTheme="minorHAnsi" w:eastAsia="Arial Unicode MS" w:hAnsiTheme="minorHAnsi" w:cstheme="minorHAnsi"/>
          <w:bCs/>
          <w:snapToGrid w:val="0"/>
          <w:sz w:val="20"/>
          <w:szCs w:val="20"/>
          <w:lang w:eastAsia="zh-CN"/>
        </w:rPr>
        <w:t xml:space="preserve"> </w:t>
      </w:r>
    </w:p>
    <w:p w14:paraId="36420575" w14:textId="77777777" w:rsidR="009941F9" w:rsidRPr="003A5027" w:rsidRDefault="009941F9" w:rsidP="002C3084">
      <w:pPr>
        <w:tabs>
          <w:tab w:val="left" w:pos="-1080"/>
          <w:tab w:val="left" w:pos="-360"/>
          <w:tab w:val="left" w:pos="-180"/>
        </w:tabs>
        <w:ind w:firstLine="284"/>
        <w:rPr>
          <w:rFonts w:asciiTheme="minorHAnsi" w:eastAsia="Arial Unicode MS" w:hAnsiTheme="minorHAnsi" w:cstheme="minorHAnsi"/>
          <w:bCs/>
          <w:snapToGrid w:val="0"/>
          <w:sz w:val="20"/>
          <w:szCs w:val="20"/>
          <w:lang w:eastAsia="zh-CN"/>
        </w:rPr>
      </w:pPr>
      <w:r w:rsidRPr="003A5027">
        <w:rPr>
          <w:rFonts w:asciiTheme="minorHAnsi" w:eastAsia="Arial Unicode MS" w:hAnsiTheme="minorHAnsi" w:cstheme="minorHAnsi"/>
          <w:bCs/>
          <w:snapToGrid w:val="0"/>
          <w:sz w:val="20"/>
          <w:szCs w:val="20"/>
          <w:lang w:eastAsia="zh-CN"/>
        </w:rPr>
        <w:t xml:space="preserve">και η οποία εκδόθηκε ηλεκτρονικά </w:t>
      </w:r>
      <w:hyperlink r:id="rId32" w:history="1">
        <w:r w:rsidR="002C3084" w:rsidRPr="00697573">
          <w:rPr>
            <w:rStyle w:val="-"/>
            <w:rFonts w:asciiTheme="minorHAnsi" w:eastAsia="Arial Unicode MS" w:hAnsiTheme="minorHAnsi" w:cstheme="minorHAnsi"/>
            <w:bCs/>
            <w:snapToGrid w:val="0"/>
            <w:sz w:val="20"/>
            <w:szCs w:val="20"/>
            <w:lang w:eastAsia="zh-CN"/>
          </w:rPr>
          <w:t>https://doe.gr/%cf%80%cf%81%ce%b1%ce%ba%cf%84%ce%b9%ce%ba%ce%ac-%ce%ba%cf%85%cf%81%ce%b9%ce%b1%ce%ba%ce%ae-18-%ce%bc%ce%b1%cf%8a%ce%bf%cf%85-2025/</w:t>
        </w:r>
      </w:hyperlink>
      <w:r w:rsidRPr="00697573">
        <w:rPr>
          <w:rFonts w:asciiTheme="minorHAnsi" w:eastAsia="Arial Unicode MS" w:hAnsiTheme="minorHAnsi" w:cstheme="minorHAnsi"/>
          <w:bCs/>
          <w:snapToGrid w:val="0"/>
          <w:sz w:val="20"/>
          <w:szCs w:val="20"/>
          <w:lang w:eastAsia="zh-CN"/>
        </w:rPr>
        <w:t xml:space="preserve">, </w:t>
      </w:r>
      <w:r w:rsidRPr="003A5027">
        <w:rPr>
          <w:rFonts w:asciiTheme="minorHAnsi" w:eastAsia="Arial Unicode MS" w:hAnsiTheme="minorHAnsi" w:cstheme="minorHAnsi"/>
          <w:bCs/>
          <w:snapToGrid w:val="0"/>
          <w:sz w:val="20"/>
          <w:szCs w:val="20"/>
          <w:lang w:eastAsia="zh-CN"/>
        </w:rPr>
        <w:t>άνοιξε η συζήτηση για το θέμα των εκπαιδευτικών σχολικών προγραμμάτων και του βαθμού ανταπόκρισης στις μορφωτικές ανάγκες των μαθητών/</w:t>
      </w:r>
      <w:proofErr w:type="spellStart"/>
      <w:r w:rsidRPr="003A5027">
        <w:rPr>
          <w:rFonts w:asciiTheme="minorHAnsi" w:eastAsia="Arial Unicode MS" w:hAnsiTheme="minorHAnsi" w:cstheme="minorHAnsi"/>
          <w:bCs/>
          <w:snapToGrid w:val="0"/>
          <w:sz w:val="20"/>
          <w:szCs w:val="20"/>
          <w:lang w:eastAsia="zh-CN"/>
        </w:rPr>
        <w:t>τριων</w:t>
      </w:r>
      <w:proofErr w:type="spellEnd"/>
      <w:r w:rsidRPr="003A5027">
        <w:rPr>
          <w:rFonts w:asciiTheme="minorHAnsi" w:eastAsia="Arial Unicode MS" w:hAnsiTheme="minorHAnsi" w:cstheme="minorHAnsi"/>
          <w:bCs/>
          <w:snapToGrid w:val="0"/>
          <w:sz w:val="20"/>
          <w:szCs w:val="20"/>
          <w:lang w:eastAsia="zh-CN"/>
        </w:rPr>
        <w:t xml:space="preserve">. </w:t>
      </w:r>
    </w:p>
    <w:p w14:paraId="1DD81DEA" w14:textId="06F34AFE" w:rsidR="009941F9" w:rsidRPr="00F1256F" w:rsidRDefault="009941F9" w:rsidP="009941F9">
      <w:pPr>
        <w:ind w:firstLine="284"/>
        <w:jc w:val="both"/>
        <w:rPr>
          <w:rFonts w:asciiTheme="minorHAnsi" w:hAnsiTheme="minorHAnsi" w:cstheme="minorHAnsi"/>
          <w:sz w:val="20"/>
          <w:szCs w:val="20"/>
        </w:rPr>
      </w:pPr>
      <w:r w:rsidRPr="003A5027">
        <w:rPr>
          <w:rFonts w:asciiTheme="minorHAnsi" w:hAnsiTheme="minorHAnsi" w:cstheme="minorHAnsi"/>
          <w:sz w:val="20"/>
          <w:szCs w:val="20"/>
        </w:rPr>
        <w:t>Οι συμμετέχοντες συμφώνησαν πως κάθε εκπαιδευτικό πρόγραμμα δουλεύεται  δίπλα στο Αναλυτικό Πρόγραμμα</w:t>
      </w:r>
      <w:r w:rsidRPr="00F1256F">
        <w:rPr>
          <w:rFonts w:asciiTheme="minorHAnsi" w:hAnsiTheme="minorHAnsi" w:cstheme="minorHAnsi"/>
          <w:sz w:val="20"/>
          <w:szCs w:val="20"/>
        </w:rPr>
        <w:t xml:space="preserve">. </w:t>
      </w:r>
      <w:r w:rsidR="000619C2" w:rsidRPr="00F1256F">
        <w:rPr>
          <w:rFonts w:asciiTheme="minorHAnsi" w:hAnsiTheme="minorHAnsi" w:cstheme="minorHAnsi"/>
          <w:sz w:val="20"/>
          <w:szCs w:val="20"/>
        </w:rPr>
        <w:t>Εξ</w:t>
      </w:r>
      <w:r w:rsidR="008B4C44" w:rsidRPr="00F1256F">
        <w:rPr>
          <w:rFonts w:asciiTheme="minorHAnsi" w:hAnsiTheme="minorHAnsi" w:cstheme="minorHAnsi"/>
          <w:sz w:val="20"/>
          <w:szCs w:val="20"/>
        </w:rPr>
        <w:t>’</w:t>
      </w:r>
      <w:r w:rsidR="000619C2" w:rsidRPr="00F1256F">
        <w:rPr>
          <w:rFonts w:asciiTheme="minorHAnsi" w:hAnsiTheme="minorHAnsi" w:cstheme="minorHAnsi"/>
          <w:sz w:val="20"/>
          <w:szCs w:val="20"/>
        </w:rPr>
        <w:t xml:space="preserve"> ορισμού </w:t>
      </w:r>
      <w:r w:rsidRPr="00F1256F">
        <w:rPr>
          <w:rFonts w:asciiTheme="minorHAnsi" w:hAnsiTheme="minorHAnsi" w:cstheme="minorHAnsi"/>
          <w:sz w:val="20"/>
          <w:szCs w:val="20"/>
        </w:rPr>
        <w:t xml:space="preserve">πρέπει να προσφέρει μεγάλο βαθμό ελευθερίας και να ενθαρρύνει τη δημιουργικότητα. Ο χαρακτήρας ενός εκπαιδευτικού προγράμματος εξαρτάται από το περιεχόμενό του, τις πρακτικές που περιέχει και στα αποτελέσματα που οδηγεί. </w:t>
      </w:r>
    </w:p>
    <w:p w14:paraId="07006DA2" w14:textId="77777777" w:rsidR="009941F9" w:rsidRPr="00F1256F" w:rsidRDefault="009941F9" w:rsidP="009941F9">
      <w:pPr>
        <w:ind w:firstLine="284"/>
        <w:jc w:val="both"/>
        <w:rPr>
          <w:rFonts w:asciiTheme="minorHAnsi" w:hAnsiTheme="minorHAnsi" w:cstheme="minorHAnsi"/>
          <w:sz w:val="20"/>
          <w:szCs w:val="20"/>
        </w:rPr>
      </w:pPr>
      <w:r w:rsidRPr="00F1256F">
        <w:rPr>
          <w:rFonts w:asciiTheme="minorHAnsi" w:hAnsiTheme="minorHAnsi" w:cstheme="minorHAnsi"/>
          <w:sz w:val="20"/>
          <w:szCs w:val="20"/>
        </w:rPr>
        <w:t>Τα προγράμματα θεσμοθετήθηκαν στη χώρα μας το 1983 και από τότε εμφανίζονται με διαφορετικά ονόματα και πλαίσια, αλλά στην ουσία δεν αλλάζουν. Αυτό που αλλάζει είναι η υποχρεωτικότητά τους.</w:t>
      </w:r>
    </w:p>
    <w:p w14:paraId="367A883D" w14:textId="77777777" w:rsidR="009941F9" w:rsidRPr="00F1256F" w:rsidRDefault="009941F9" w:rsidP="009941F9">
      <w:pPr>
        <w:ind w:firstLine="284"/>
        <w:jc w:val="both"/>
        <w:rPr>
          <w:rFonts w:asciiTheme="minorHAnsi" w:hAnsiTheme="minorHAnsi" w:cstheme="minorHAnsi"/>
          <w:sz w:val="20"/>
          <w:szCs w:val="20"/>
        </w:rPr>
      </w:pPr>
      <w:r w:rsidRPr="00F1256F">
        <w:rPr>
          <w:rFonts w:asciiTheme="minorHAnsi" w:hAnsiTheme="minorHAnsi" w:cstheme="minorHAnsi"/>
          <w:sz w:val="20"/>
          <w:szCs w:val="20"/>
        </w:rPr>
        <w:t>Από την έρευνα που έχει πραγματοποιηθεί για τα ευρωπαϊκά προγράμματα, μπορούμε να καταλήξουμε σε κάποια ασφαλή συμπεράσματα:</w:t>
      </w:r>
    </w:p>
    <w:p w14:paraId="15C96255" w14:textId="5666D096" w:rsidR="009941F9" w:rsidRPr="00F1256F" w:rsidRDefault="009941F9" w:rsidP="009941F9">
      <w:pPr>
        <w:ind w:firstLine="284"/>
        <w:jc w:val="both"/>
        <w:rPr>
          <w:rFonts w:asciiTheme="minorHAnsi" w:hAnsiTheme="minorHAnsi" w:cstheme="minorHAnsi"/>
          <w:sz w:val="20"/>
          <w:szCs w:val="20"/>
        </w:rPr>
      </w:pPr>
      <w:r w:rsidRPr="00F1256F">
        <w:rPr>
          <w:rFonts w:asciiTheme="minorHAnsi" w:hAnsiTheme="minorHAnsi" w:cstheme="minorHAnsi"/>
          <w:sz w:val="20"/>
          <w:szCs w:val="20"/>
        </w:rPr>
        <w:t>Περιέχουν στις προδιαγραφές, στο σχεδιασμό και στις πρακτικές του</w:t>
      </w:r>
      <w:r w:rsidR="000619C2" w:rsidRPr="00F1256F">
        <w:rPr>
          <w:rFonts w:asciiTheme="minorHAnsi" w:hAnsiTheme="minorHAnsi" w:cstheme="minorHAnsi"/>
          <w:sz w:val="20"/>
          <w:szCs w:val="20"/>
        </w:rPr>
        <w:t>ς</w:t>
      </w:r>
      <w:r w:rsidRPr="00F1256F">
        <w:rPr>
          <w:rFonts w:asciiTheme="minorHAnsi" w:hAnsiTheme="minorHAnsi" w:cstheme="minorHAnsi"/>
          <w:sz w:val="20"/>
          <w:szCs w:val="20"/>
        </w:rPr>
        <w:t>, μια ορισμένη αντίληψη για την κοινωνική λειτουργία και τον αναπαραγωγικό ρόλο του σχολείου.</w:t>
      </w:r>
    </w:p>
    <w:p w14:paraId="69CE0602" w14:textId="3E90B376" w:rsidR="009941F9" w:rsidRPr="00F1256F" w:rsidRDefault="009941F9" w:rsidP="009941F9">
      <w:pPr>
        <w:ind w:firstLine="284"/>
        <w:jc w:val="both"/>
        <w:rPr>
          <w:rFonts w:asciiTheme="minorHAnsi" w:hAnsiTheme="minorHAnsi" w:cstheme="minorHAnsi"/>
          <w:sz w:val="20"/>
          <w:szCs w:val="20"/>
        </w:rPr>
      </w:pPr>
      <w:r w:rsidRPr="00F1256F">
        <w:rPr>
          <w:rFonts w:asciiTheme="minorHAnsi" w:hAnsiTheme="minorHAnsi" w:cstheme="minorHAnsi"/>
          <w:sz w:val="20"/>
          <w:szCs w:val="20"/>
        </w:rPr>
        <w:t xml:space="preserve">Στα θετικά τους μπορούμε να αναφέρουμε ότι υπό προϋποθέσεις προάγουν τη συνεργασία μεταξύ εκπαιδευτικών - μαθητών, δημιουργώντας θετικό κλίμα στο σχολείο, ενισχύουν τη βιωματική, ενεργητική μάθηση, </w:t>
      </w:r>
      <w:bookmarkStart w:id="19" w:name="_Hlk200533549"/>
      <w:r w:rsidR="000619C2" w:rsidRPr="00F1256F">
        <w:rPr>
          <w:rFonts w:asciiTheme="minorHAnsi" w:hAnsiTheme="minorHAnsi" w:cstheme="minorHAnsi"/>
          <w:sz w:val="20"/>
          <w:szCs w:val="20"/>
        </w:rPr>
        <w:t xml:space="preserve">καταρτίζονται </w:t>
      </w:r>
      <w:bookmarkEnd w:id="19"/>
      <w:r w:rsidRPr="00F1256F">
        <w:rPr>
          <w:rFonts w:asciiTheme="minorHAnsi" w:hAnsiTheme="minorHAnsi" w:cstheme="minorHAnsi"/>
          <w:sz w:val="20"/>
          <w:szCs w:val="20"/>
        </w:rPr>
        <w:t>διεπιστημονικά και μπορούν να συμβάλλουν στο άνοιγμα του σχολείου στην κοινωνία.</w:t>
      </w:r>
    </w:p>
    <w:p w14:paraId="1FC95E3C" w14:textId="77777777" w:rsidR="009941F9" w:rsidRPr="00F1256F" w:rsidRDefault="009941F9" w:rsidP="009941F9">
      <w:pPr>
        <w:ind w:firstLine="284"/>
        <w:jc w:val="both"/>
        <w:rPr>
          <w:rFonts w:asciiTheme="minorHAnsi" w:hAnsiTheme="minorHAnsi" w:cstheme="minorHAnsi"/>
          <w:sz w:val="20"/>
          <w:szCs w:val="20"/>
        </w:rPr>
      </w:pPr>
      <w:r w:rsidRPr="00F1256F">
        <w:rPr>
          <w:rFonts w:asciiTheme="minorHAnsi" w:hAnsiTheme="minorHAnsi" w:cstheme="minorHAnsi"/>
          <w:sz w:val="20"/>
          <w:szCs w:val="20"/>
        </w:rPr>
        <w:t>Ωστόσο όσο αλλάζει η μορφή τους με την υποχρεωτικότητα, τη σύνδεσή τους με τις διαδικασίες της αξιολόγησης και την όλο και πιο σφιχτή δομή τους στις θεματικές, το περιεχόμενό τους και την υλοποίησή τους, καταλήγουν φορτικά, χωρίς περιθώρια αυτενέργειας από τους εκπαιδευτικούς και τους μαθητές και μεταλλάσσονται σε μέρος του κλασικού αναλυτικού προγράμματος. Πολλές φορές υλοποιούνται διεκπεραιωτικά και πρόχειρα, προκειμένου να απορροφηθούν συγκεκριμένα κονδύλια.</w:t>
      </w:r>
    </w:p>
    <w:p w14:paraId="0B30DFAB" w14:textId="77777777" w:rsidR="009941F9" w:rsidRPr="00F1256F" w:rsidRDefault="009941F9" w:rsidP="009941F9">
      <w:pPr>
        <w:ind w:firstLine="284"/>
        <w:jc w:val="both"/>
        <w:rPr>
          <w:rFonts w:asciiTheme="minorHAnsi" w:hAnsiTheme="minorHAnsi" w:cstheme="minorHAnsi"/>
          <w:sz w:val="20"/>
          <w:szCs w:val="20"/>
        </w:rPr>
      </w:pPr>
      <w:r w:rsidRPr="00F1256F">
        <w:rPr>
          <w:rFonts w:asciiTheme="minorHAnsi" w:hAnsiTheme="minorHAnsi" w:cstheme="minorHAnsi"/>
          <w:sz w:val="20"/>
          <w:szCs w:val="20"/>
        </w:rPr>
        <w:t>Σε ό,τι αφορά την υλοποίησή τους μια πρώτη παρατήρηση είναι πως περιοχές κοινωνικά και οικονομικά πιο υποβαθμισμένες έχουν πολύ μειωμένη και ανισότιμη συμμετοχή.</w:t>
      </w:r>
    </w:p>
    <w:p w14:paraId="6D015B9D" w14:textId="77777777" w:rsidR="009941F9" w:rsidRPr="00F1256F" w:rsidRDefault="009941F9" w:rsidP="009941F9">
      <w:pPr>
        <w:ind w:firstLine="284"/>
        <w:jc w:val="both"/>
        <w:rPr>
          <w:rFonts w:asciiTheme="minorHAnsi" w:hAnsiTheme="minorHAnsi" w:cstheme="minorHAnsi"/>
          <w:sz w:val="20"/>
          <w:szCs w:val="20"/>
        </w:rPr>
      </w:pPr>
      <w:r w:rsidRPr="00F1256F">
        <w:rPr>
          <w:rFonts w:asciiTheme="minorHAnsi" w:hAnsiTheme="minorHAnsi" w:cstheme="minorHAnsi"/>
          <w:sz w:val="20"/>
          <w:szCs w:val="20"/>
        </w:rPr>
        <w:t>Εμβαθύνοντας στη θεματική τους, εντοπίζουμε πως έχουν ως κεντρικό τους στόχο την προώθηση της «ευρωπαϊκής διάστασης». Οι στόχοι που τίθενται αναπλαισιώνονται και σχετίζονται άμεσα με τον τουρισμό, την εμπορευματοποίηση και με το οικονομικό όφελος.</w:t>
      </w:r>
    </w:p>
    <w:p w14:paraId="5E6536C0" w14:textId="77777777" w:rsidR="009941F9" w:rsidRPr="00F1256F" w:rsidRDefault="009941F9" w:rsidP="009941F9">
      <w:pPr>
        <w:ind w:firstLine="284"/>
        <w:jc w:val="both"/>
        <w:rPr>
          <w:rFonts w:asciiTheme="minorHAnsi" w:hAnsiTheme="minorHAnsi" w:cstheme="minorHAnsi"/>
          <w:sz w:val="20"/>
          <w:szCs w:val="20"/>
        </w:rPr>
      </w:pPr>
      <w:r w:rsidRPr="00F1256F">
        <w:rPr>
          <w:rFonts w:asciiTheme="minorHAnsi" w:hAnsiTheme="minorHAnsi" w:cstheme="minorHAnsi"/>
          <w:sz w:val="20"/>
          <w:szCs w:val="20"/>
        </w:rPr>
        <w:t>Αναδείχτηκαν διεξοδικά οι ειδικοί στόχοι των προγραμμάτων όπως είναι διατυπωμένοι από τους σχεδιαστές τους:</w:t>
      </w:r>
    </w:p>
    <w:p w14:paraId="6BF2520B" w14:textId="77777777" w:rsidR="009941F9" w:rsidRPr="00F1256F" w:rsidRDefault="009941F9" w:rsidP="009941F9">
      <w:pPr>
        <w:ind w:firstLine="284"/>
        <w:jc w:val="both"/>
        <w:rPr>
          <w:rFonts w:asciiTheme="minorHAnsi" w:hAnsiTheme="minorHAnsi" w:cstheme="minorHAnsi"/>
          <w:sz w:val="20"/>
          <w:szCs w:val="20"/>
        </w:rPr>
      </w:pPr>
      <w:r w:rsidRPr="00F1256F">
        <w:rPr>
          <w:rFonts w:asciiTheme="minorHAnsi" w:hAnsiTheme="minorHAnsi" w:cstheme="minorHAnsi"/>
          <w:sz w:val="20"/>
          <w:szCs w:val="20"/>
        </w:rPr>
        <w:t>1. Η τροποποίηση χαρακτηριστικών του σχολείου, ως χώρος όπου εκτίθενται διάφορες μορφές γνώσης, αλλά στην πραγματικότητα πρόκειται για ασύνδετες πληροφορίες και όχι για γνώση.</w:t>
      </w:r>
    </w:p>
    <w:p w14:paraId="4A425839" w14:textId="77777777" w:rsidR="009941F9" w:rsidRPr="00F1256F" w:rsidRDefault="009941F9" w:rsidP="009941F9">
      <w:pPr>
        <w:ind w:firstLine="284"/>
        <w:jc w:val="both"/>
        <w:rPr>
          <w:rFonts w:asciiTheme="minorHAnsi" w:hAnsiTheme="minorHAnsi" w:cstheme="minorHAnsi"/>
          <w:sz w:val="20"/>
          <w:szCs w:val="20"/>
        </w:rPr>
      </w:pPr>
      <w:r w:rsidRPr="00F1256F">
        <w:rPr>
          <w:rFonts w:asciiTheme="minorHAnsi" w:hAnsiTheme="minorHAnsi" w:cstheme="minorHAnsi"/>
          <w:sz w:val="20"/>
          <w:szCs w:val="20"/>
        </w:rPr>
        <w:t xml:space="preserve">Τα ΕΕΠ προτείνουν μια σειρά δράσεων και ζητούν τη θεσμική παρέμβαση των εθνικών εκπαιδευτικών συστημάτων, η οποία οφείλει να γίνει σε συνεργασία με τον επιχειρηματικό κόσμο, γιατί όπως τονίζουν «στην εποχή μας η επιχείρηση έχει κεντρικό παιδαγωγικό ρόλο». </w:t>
      </w:r>
    </w:p>
    <w:p w14:paraId="6E3F4FA8" w14:textId="6870D5E8" w:rsidR="009941F9" w:rsidRPr="00F1256F" w:rsidRDefault="009941F9" w:rsidP="009941F9">
      <w:pPr>
        <w:ind w:firstLine="284"/>
        <w:jc w:val="both"/>
        <w:rPr>
          <w:rFonts w:asciiTheme="minorHAnsi" w:hAnsiTheme="minorHAnsi" w:cstheme="minorHAnsi"/>
          <w:sz w:val="20"/>
          <w:szCs w:val="20"/>
        </w:rPr>
      </w:pPr>
      <w:bookmarkStart w:id="20" w:name="_Hlk200533641"/>
      <w:r w:rsidRPr="00F1256F">
        <w:rPr>
          <w:rFonts w:asciiTheme="minorHAnsi" w:hAnsiTheme="minorHAnsi" w:cstheme="minorHAnsi"/>
          <w:sz w:val="20"/>
          <w:szCs w:val="20"/>
        </w:rPr>
        <w:t>2. Η αναφορά στο</w:t>
      </w:r>
      <w:r w:rsidR="000619C2" w:rsidRPr="00F1256F">
        <w:rPr>
          <w:rFonts w:asciiTheme="minorHAnsi" w:hAnsiTheme="minorHAnsi" w:cstheme="minorHAnsi"/>
          <w:sz w:val="20"/>
          <w:szCs w:val="20"/>
        </w:rPr>
        <w:t>ν</w:t>
      </w:r>
      <w:r w:rsidRPr="00F1256F">
        <w:rPr>
          <w:rFonts w:asciiTheme="minorHAnsi" w:hAnsiTheme="minorHAnsi" w:cstheme="minorHAnsi"/>
          <w:sz w:val="20"/>
          <w:szCs w:val="20"/>
        </w:rPr>
        <w:t xml:space="preserve"> ρόλο του εκπαιδευτικού ως μεσάζοντα που παύει να καθοδηγεί το</w:t>
      </w:r>
      <w:r w:rsidR="00665337" w:rsidRPr="00F1256F">
        <w:rPr>
          <w:rFonts w:asciiTheme="minorHAnsi" w:hAnsiTheme="minorHAnsi" w:cstheme="minorHAnsi"/>
          <w:sz w:val="20"/>
          <w:szCs w:val="20"/>
        </w:rPr>
        <w:t>ν</w:t>
      </w:r>
      <w:r w:rsidRPr="00F1256F">
        <w:rPr>
          <w:rFonts w:asciiTheme="minorHAnsi" w:hAnsiTheme="minorHAnsi" w:cstheme="minorHAnsi"/>
          <w:sz w:val="20"/>
          <w:szCs w:val="20"/>
        </w:rPr>
        <w:t xml:space="preserve"> μαθητή στη διαδικασία κατάκτησης της γνώσης, αλλά διαχειρίζεται τις διαφορετικές εμπειρίες και προσεγγίσεις των μαθητών και βοηθάει να εκτεθούν όλες, η μία δίπλα στην άλλη χωρίς κριτική προτεραιότητα. Η μάθηση αντικαθίσταται από το στόχο της κατάκτησης δεξιοτήτων. </w:t>
      </w:r>
    </w:p>
    <w:p w14:paraId="0DDFCEC7" w14:textId="23A61E8C" w:rsidR="009941F9" w:rsidRPr="00F1256F" w:rsidRDefault="009941F9" w:rsidP="009941F9">
      <w:pPr>
        <w:ind w:firstLine="284"/>
        <w:jc w:val="both"/>
        <w:rPr>
          <w:rFonts w:asciiTheme="minorHAnsi" w:hAnsiTheme="minorHAnsi" w:cstheme="minorHAnsi"/>
          <w:sz w:val="20"/>
          <w:szCs w:val="20"/>
        </w:rPr>
      </w:pPr>
      <w:r w:rsidRPr="00F1256F">
        <w:rPr>
          <w:rFonts w:asciiTheme="minorHAnsi" w:hAnsiTheme="minorHAnsi" w:cstheme="minorHAnsi"/>
          <w:sz w:val="20"/>
          <w:szCs w:val="20"/>
        </w:rPr>
        <w:t xml:space="preserve">3. Η τροποποίηση του αναλυτικού προγράμματος, που αφορά κυρίως δύο πράγματα. Πρώτο, την είσοδο νέων γνωστικών αντικειμένων που να αναφέρονται </w:t>
      </w:r>
      <w:r w:rsidR="00665337" w:rsidRPr="00F1256F">
        <w:rPr>
          <w:rFonts w:asciiTheme="minorHAnsi" w:hAnsiTheme="minorHAnsi" w:cstheme="minorHAnsi"/>
          <w:sz w:val="20"/>
          <w:szCs w:val="20"/>
        </w:rPr>
        <w:t>σ</w:t>
      </w:r>
      <w:r w:rsidRPr="00F1256F">
        <w:rPr>
          <w:rFonts w:asciiTheme="minorHAnsi" w:hAnsiTheme="minorHAnsi" w:cstheme="minorHAnsi"/>
          <w:sz w:val="20"/>
          <w:szCs w:val="20"/>
        </w:rPr>
        <w:t xml:space="preserve">την αγορά και την </w:t>
      </w:r>
      <w:r w:rsidR="00665337" w:rsidRPr="00F1256F">
        <w:rPr>
          <w:rFonts w:asciiTheme="minorHAnsi" w:hAnsiTheme="minorHAnsi" w:cstheme="minorHAnsi"/>
          <w:sz w:val="20"/>
          <w:szCs w:val="20"/>
        </w:rPr>
        <w:t>«</w:t>
      </w:r>
      <w:r w:rsidRPr="00F1256F">
        <w:rPr>
          <w:rFonts w:asciiTheme="minorHAnsi" w:hAnsiTheme="minorHAnsi" w:cstheme="minorHAnsi"/>
          <w:sz w:val="20"/>
          <w:szCs w:val="20"/>
        </w:rPr>
        <w:t>αξιοποίηση</w:t>
      </w:r>
      <w:r w:rsidR="00665337" w:rsidRPr="00F1256F">
        <w:rPr>
          <w:rFonts w:asciiTheme="minorHAnsi" w:hAnsiTheme="minorHAnsi" w:cstheme="minorHAnsi"/>
          <w:sz w:val="20"/>
          <w:szCs w:val="20"/>
        </w:rPr>
        <w:t>»</w:t>
      </w:r>
      <w:r w:rsidRPr="00F1256F">
        <w:rPr>
          <w:rFonts w:asciiTheme="minorHAnsi" w:hAnsiTheme="minorHAnsi" w:cstheme="minorHAnsi"/>
          <w:sz w:val="20"/>
          <w:szCs w:val="20"/>
        </w:rPr>
        <w:t xml:space="preserve"> των αποτελεσμάτων </w:t>
      </w:r>
      <w:r w:rsidR="00665337" w:rsidRPr="00F1256F">
        <w:rPr>
          <w:rFonts w:asciiTheme="minorHAnsi" w:hAnsiTheme="minorHAnsi" w:cstheme="minorHAnsi"/>
          <w:sz w:val="20"/>
          <w:szCs w:val="20"/>
        </w:rPr>
        <w:t>κ</w:t>
      </w:r>
      <w:r w:rsidRPr="00F1256F">
        <w:rPr>
          <w:rFonts w:asciiTheme="minorHAnsi" w:hAnsiTheme="minorHAnsi" w:cstheme="minorHAnsi"/>
          <w:sz w:val="20"/>
          <w:szCs w:val="20"/>
        </w:rPr>
        <w:t xml:space="preserve">αι δεύτερον την προτεραιότητα αν όχι αποκλειστικότητα του πώς απέναντι στο τι και στο γιατί, την προτεραιότητα δηλαδή της πληροφορίας απέναντι στη γνώση. </w:t>
      </w:r>
    </w:p>
    <w:p w14:paraId="5E0C6DC0" w14:textId="36EEB155" w:rsidR="009941F9" w:rsidRPr="00F1256F" w:rsidRDefault="009941F9" w:rsidP="009941F9">
      <w:pPr>
        <w:ind w:firstLine="284"/>
        <w:jc w:val="both"/>
        <w:rPr>
          <w:rFonts w:asciiTheme="minorHAnsi" w:hAnsiTheme="minorHAnsi" w:cstheme="minorHAnsi"/>
          <w:sz w:val="20"/>
          <w:szCs w:val="20"/>
        </w:rPr>
      </w:pPr>
      <w:r w:rsidRPr="00F1256F">
        <w:rPr>
          <w:rFonts w:asciiTheme="minorHAnsi" w:hAnsiTheme="minorHAnsi" w:cstheme="minorHAnsi"/>
          <w:sz w:val="20"/>
          <w:szCs w:val="20"/>
        </w:rPr>
        <w:t>4. Η εγκυρότητα της γνώσης κρίνεται από τη χρηστικότητά της.</w:t>
      </w:r>
    </w:p>
    <w:p w14:paraId="00475150" w14:textId="7E15E6DD" w:rsidR="009941F9" w:rsidRPr="00F1256F" w:rsidRDefault="009941F9" w:rsidP="009941F9">
      <w:pPr>
        <w:ind w:firstLine="284"/>
        <w:jc w:val="both"/>
        <w:rPr>
          <w:rFonts w:asciiTheme="minorHAnsi" w:hAnsiTheme="minorHAnsi" w:cstheme="minorHAnsi"/>
          <w:sz w:val="20"/>
          <w:szCs w:val="20"/>
        </w:rPr>
      </w:pPr>
      <w:bookmarkStart w:id="21" w:name="_Hlk200533660"/>
      <w:bookmarkEnd w:id="20"/>
      <w:r w:rsidRPr="00F1256F">
        <w:rPr>
          <w:rFonts w:asciiTheme="minorHAnsi" w:hAnsiTheme="minorHAnsi" w:cstheme="minorHAnsi"/>
          <w:sz w:val="20"/>
          <w:szCs w:val="20"/>
        </w:rPr>
        <w:t xml:space="preserve">Οι αποφάσεις επιλογής και πραγματοποίησης προγραμμάτων πρέπει να είναι προϊόν συλλογικών αποφάσεων, με προαιρετικότητα, προκειμένου να εξασφαλίζεται η ισορροπία ανάμεσα στις εκπαιδευτικές δραστηριότητες και τις ανάγκες κάθε </w:t>
      </w:r>
      <w:r w:rsidR="00145BD1" w:rsidRPr="00F1256F">
        <w:rPr>
          <w:rFonts w:asciiTheme="minorHAnsi" w:hAnsiTheme="minorHAnsi" w:cstheme="minorHAnsi"/>
          <w:sz w:val="20"/>
          <w:szCs w:val="20"/>
        </w:rPr>
        <w:t>μαθητή</w:t>
      </w:r>
      <w:r w:rsidRPr="00F1256F">
        <w:rPr>
          <w:rFonts w:asciiTheme="minorHAnsi" w:hAnsiTheme="minorHAnsi" w:cstheme="minorHAnsi"/>
          <w:sz w:val="20"/>
          <w:szCs w:val="20"/>
        </w:rPr>
        <w:t>.</w:t>
      </w:r>
      <w:r w:rsidRPr="00F1256F">
        <w:rPr>
          <w:rFonts w:asciiTheme="minorHAnsi" w:hAnsiTheme="minorHAnsi" w:cstheme="minorHAnsi"/>
          <w:bCs/>
          <w:sz w:val="20"/>
          <w:szCs w:val="20"/>
        </w:rPr>
        <w:t xml:space="preserve"> Η κοινωνική και μορφωτική ευθύνη των εκπαιδευτικών μπορεί να διαμορφώνει τους όρους για τον σχεδιασμό και την υλοποίηση ουσιαστικών και δημιουργικών προγραμμάτων και δράσεων.</w:t>
      </w:r>
    </w:p>
    <w:p w14:paraId="4B071F1D" w14:textId="2AFB517D" w:rsidR="009941F9" w:rsidRPr="00F1256F" w:rsidRDefault="009941F9" w:rsidP="009941F9">
      <w:pPr>
        <w:ind w:firstLine="284"/>
        <w:jc w:val="both"/>
        <w:rPr>
          <w:rFonts w:asciiTheme="minorHAnsi" w:hAnsiTheme="minorHAnsi" w:cstheme="minorHAnsi"/>
          <w:bCs/>
          <w:sz w:val="20"/>
          <w:szCs w:val="20"/>
        </w:rPr>
      </w:pPr>
      <w:r w:rsidRPr="00F1256F">
        <w:rPr>
          <w:rFonts w:asciiTheme="minorHAnsi" w:hAnsiTheme="minorHAnsi" w:cstheme="minorHAnsi"/>
          <w:bCs/>
          <w:sz w:val="20"/>
          <w:szCs w:val="20"/>
        </w:rPr>
        <w:t xml:space="preserve">Χρειάζεται </w:t>
      </w:r>
      <w:r w:rsidR="00145BD1" w:rsidRPr="00F1256F">
        <w:rPr>
          <w:rFonts w:asciiTheme="minorHAnsi" w:hAnsiTheme="minorHAnsi" w:cstheme="minorHAnsi"/>
          <w:bCs/>
          <w:sz w:val="20"/>
          <w:szCs w:val="20"/>
        </w:rPr>
        <w:t xml:space="preserve">ενίσχυση της </w:t>
      </w:r>
      <w:r w:rsidRPr="00F1256F">
        <w:rPr>
          <w:rFonts w:asciiTheme="minorHAnsi" w:hAnsiTheme="minorHAnsi" w:cstheme="minorHAnsi"/>
          <w:bCs/>
          <w:sz w:val="20"/>
          <w:szCs w:val="20"/>
        </w:rPr>
        <w:t>κρατική</w:t>
      </w:r>
      <w:r w:rsidR="00145BD1" w:rsidRPr="00F1256F">
        <w:rPr>
          <w:rFonts w:asciiTheme="minorHAnsi" w:hAnsiTheme="minorHAnsi" w:cstheme="minorHAnsi"/>
          <w:bCs/>
          <w:sz w:val="20"/>
          <w:szCs w:val="20"/>
        </w:rPr>
        <w:t>ς</w:t>
      </w:r>
      <w:r w:rsidRPr="00F1256F">
        <w:rPr>
          <w:rFonts w:asciiTheme="minorHAnsi" w:hAnsiTheme="minorHAnsi" w:cstheme="minorHAnsi"/>
          <w:bCs/>
          <w:sz w:val="20"/>
          <w:szCs w:val="20"/>
        </w:rPr>
        <w:t xml:space="preserve"> χρηματοδότηση</w:t>
      </w:r>
      <w:r w:rsidR="00145BD1" w:rsidRPr="00F1256F">
        <w:rPr>
          <w:rFonts w:asciiTheme="minorHAnsi" w:hAnsiTheme="minorHAnsi" w:cstheme="minorHAnsi"/>
          <w:bCs/>
          <w:sz w:val="20"/>
          <w:szCs w:val="20"/>
        </w:rPr>
        <w:t>ς</w:t>
      </w:r>
      <w:r w:rsidRPr="00F1256F">
        <w:rPr>
          <w:rFonts w:asciiTheme="minorHAnsi" w:hAnsiTheme="minorHAnsi" w:cstheme="minorHAnsi"/>
          <w:bCs/>
          <w:sz w:val="20"/>
          <w:szCs w:val="20"/>
        </w:rPr>
        <w:t xml:space="preserve"> και κάλυψη των εκπαιδευτικών και μορφωτικών αναγκών, των πολιτιστικών, αθλητικών, περιβαλλοντικών, κοινωνικών δραστηριοτήτων των σχολείων, δωρεάν κάλυψη των επισκέψεων και προγραμμάτων, με οργάνωση, περιοδικότητα και προγραμματι</w:t>
      </w:r>
      <w:r w:rsidR="00F1256F" w:rsidRPr="00F1256F">
        <w:rPr>
          <w:rFonts w:asciiTheme="minorHAnsi" w:hAnsiTheme="minorHAnsi" w:cstheme="minorHAnsi"/>
          <w:bCs/>
          <w:sz w:val="20"/>
          <w:szCs w:val="20"/>
        </w:rPr>
        <w:t>σμό για όλα τα δημόσια σχολεία.</w:t>
      </w:r>
    </w:p>
    <w:p w14:paraId="6B416617" w14:textId="77777777" w:rsidR="00605597" w:rsidRPr="003A5027" w:rsidRDefault="00605597" w:rsidP="00A85F0D">
      <w:pPr>
        <w:pStyle w:val="a3"/>
        <w:ind w:firstLine="142"/>
        <w:jc w:val="both"/>
        <w:rPr>
          <w:rFonts w:asciiTheme="minorHAnsi" w:hAnsiTheme="minorHAnsi" w:cstheme="minorHAnsi"/>
          <w:sz w:val="22"/>
          <w:szCs w:val="22"/>
        </w:rPr>
      </w:pPr>
    </w:p>
    <w:bookmarkEnd w:id="21"/>
    <w:p w14:paraId="46F65E51" w14:textId="77777777" w:rsidR="00697573" w:rsidRPr="003A5027" w:rsidRDefault="00697573">
      <w:pPr>
        <w:rPr>
          <w:rFonts w:asciiTheme="minorHAnsi" w:hAnsiTheme="minorHAnsi" w:cstheme="minorHAnsi"/>
          <w:b/>
        </w:rPr>
      </w:pPr>
      <w:r w:rsidRPr="003A5027">
        <w:rPr>
          <w:rFonts w:asciiTheme="minorHAnsi" w:hAnsiTheme="minorHAnsi" w:cstheme="minorHAnsi"/>
          <w:b/>
        </w:rPr>
        <w:br w:type="page"/>
      </w:r>
    </w:p>
    <w:p w14:paraId="748D1ADF" w14:textId="77777777" w:rsidR="00712CE7" w:rsidRPr="003A5027" w:rsidRDefault="00B244AE" w:rsidP="00A85F0D">
      <w:pPr>
        <w:ind w:firstLine="142"/>
        <w:jc w:val="both"/>
        <w:rPr>
          <w:rFonts w:asciiTheme="minorHAnsi" w:hAnsiTheme="minorHAnsi" w:cstheme="minorHAnsi"/>
          <w:b/>
          <w:color w:val="FF0000"/>
        </w:rPr>
      </w:pPr>
      <w:r w:rsidRPr="003A5027">
        <w:rPr>
          <w:rFonts w:asciiTheme="minorHAnsi" w:hAnsiTheme="minorHAnsi" w:cstheme="minorHAnsi"/>
          <w:b/>
          <w:color w:val="FF0000"/>
        </w:rPr>
        <w:lastRenderedPageBreak/>
        <w:t>Θετικά σημεία</w:t>
      </w:r>
    </w:p>
    <w:p w14:paraId="644CC7DC" w14:textId="2D37CDCC" w:rsidR="00DD3E96" w:rsidRPr="003A5027" w:rsidRDefault="0043293F" w:rsidP="00A85F0D">
      <w:pPr>
        <w:tabs>
          <w:tab w:val="left" w:pos="701"/>
        </w:tabs>
        <w:ind w:firstLine="142"/>
        <w:jc w:val="both"/>
        <w:rPr>
          <w:rFonts w:asciiTheme="minorHAnsi" w:hAnsiTheme="minorHAnsi" w:cstheme="minorHAnsi"/>
        </w:rPr>
      </w:pPr>
      <w:r w:rsidRPr="00F1256F">
        <w:rPr>
          <w:rFonts w:asciiTheme="minorHAnsi" w:hAnsiTheme="minorHAnsi" w:cstheme="minorHAnsi"/>
        </w:rPr>
        <w:t xml:space="preserve">1. </w:t>
      </w:r>
      <w:bookmarkStart w:id="22" w:name="_Hlk200537387"/>
      <w:r w:rsidR="00DD3E96" w:rsidRPr="00F1256F">
        <w:rPr>
          <w:rFonts w:asciiTheme="minorHAnsi" w:hAnsiTheme="minorHAnsi" w:cstheme="minorHAnsi"/>
        </w:rPr>
        <w:t xml:space="preserve">Το υψηλό επίπεδο συναντίληψης που παρατηρείται στο εκπαιδευτικό σώμα, </w:t>
      </w:r>
      <w:r w:rsidR="00F1256F">
        <w:rPr>
          <w:rFonts w:asciiTheme="minorHAnsi" w:hAnsiTheme="minorHAnsi" w:cstheme="minorHAnsi"/>
        </w:rPr>
        <w:t>που έχει</w:t>
      </w:r>
      <w:r w:rsidR="00C037D3" w:rsidRPr="00F1256F">
        <w:rPr>
          <w:rFonts w:asciiTheme="minorHAnsi" w:hAnsiTheme="minorHAnsi" w:cstheme="minorHAnsi"/>
        </w:rPr>
        <w:t xml:space="preserve"> ως </w:t>
      </w:r>
      <w:r w:rsidR="00387648" w:rsidRPr="00F1256F">
        <w:rPr>
          <w:rFonts w:asciiTheme="minorHAnsi" w:hAnsiTheme="minorHAnsi" w:cstheme="minorHAnsi"/>
        </w:rPr>
        <w:t xml:space="preserve">άξονες: τη χρηματοδότηση και στήριξη της δημόσιας παιδείας και των δημόσιων σχολείων, την αναγνώριση και στήριξη του έργου </w:t>
      </w:r>
      <w:r w:rsidR="00387648" w:rsidRPr="003A5027">
        <w:rPr>
          <w:rFonts w:asciiTheme="minorHAnsi" w:hAnsiTheme="minorHAnsi" w:cstheme="minorHAnsi"/>
        </w:rPr>
        <w:t>των εκπαιδευτικών, τη σταθερή μόνιμη εργασία, την απαλλαγ</w:t>
      </w:r>
      <w:r w:rsidR="00797BDE" w:rsidRPr="003A5027">
        <w:rPr>
          <w:rFonts w:asciiTheme="minorHAnsi" w:hAnsiTheme="minorHAnsi" w:cstheme="minorHAnsi"/>
        </w:rPr>
        <w:t>ή του μαθητικού πληθυσμού από τε</w:t>
      </w:r>
      <w:r w:rsidR="00387648" w:rsidRPr="003A5027">
        <w:rPr>
          <w:rFonts w:asciiTheme="minorHAnsi" w:hAnsiTheme="minorHAnsi" w:cstheme="minorHAnsi"/>
        </w:rPr>
        <w:t>στ κατηγοριοποίησης,</w:t>
      </w:r>
      <w:r w:rsidR="00797BDE" w:rsidRPr="003A5027">
        <w:rPr>
          <w:rFonts w:asciiTheme="minorHAnsi" w:hAnsiTheme="minorHAnsi" w:cstheme="minorHAnsi"/>
        </w:rPr>
        <w:t xml:space="preserve">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22"/>
    </w:p>
    <w:p w14:paraId="709C1DA8" w14:textId="77777777" w:rsidR="00712CE7" w:rsidRPr="003A5027" w:rsidRDefault="00DD3E96" w:rsidP="00A85F0D">
      <w:pPr>
        <w:tabs>
          <w:tab w:val="left" w:pos="701"/>
        </w:tabs>
        <w:ind w:firstLine="142"/>
        <w:jc w:val="both"/>
        <w:rPr>
          <w:rFonts w:asciiTheme="minorHAnsi" w:hAnsiTheme="minorHAnsi" w:cstheme="minorHAnsi"/>
        </w:rPr>
      </w:pPr>
      <w:r w:rsidRPr="003A5027">
        <w:rPr>
          <w:rFonts w:asciiTheme="minorHAnsi" w:hAnsiTheme="minorHAnsi" w:cstheme="minorHAnsi"/>
        </w:rPr>
        <w:t xml:space="preserve">2. </w:t>
      </w:r>
      <w:r w:rsidR="002356B2" w:rsidRPr="003A5027">
        <w:rPr>
          <w:rFonts w:asciiTheme="minorHAnsi" w:hAnsiTheme="minorHAnsi" w:cstheme="minorHAnsi"/>
        </w:rPr>
        <w:t>Ο σ</w:t>
      </w:r>
      <w:r w:rsidR="00B244AE" w:rsidRPr="003A5027">
        <w:rPr>
          <w:rFonts w:asciiTheme="minorHAnsi" w:hAnsiTheme="minorHAnsi" w:cstheme="minorHAnsi"/>
        </w:rPr>
        <w:t>υνεχής διάλογος μεταξύ των εκπαιδευτικών της πράξης για θέματα παιδαγωγικών και διδακτικών πρακτικών.</w:t>
      </w:r>
    </w:p>
    <w:p w14:paraId="302AB4F6" w14:textId="77777777" w:rsidR="00712CE7" w:rsidRPr="003A5027" w:rsidRDefault="002356B2" w:rsidP="00A85F0D">
      <w:pPr>
        <w:tabs>
          <w:tab w:val="left" w:pos="701"/>
        </w:tabs>
        <w:ind w:firstLine="142"/>
        <w:jc w:val="both"/>
        <w:rPr>
          <w:rFonts w:asciiTheme="minorHAnsi" w:hAnsiTheme="minorHAnsi" w:cstheme="minorHAnsi"/>
        </w:rPr>
      </w:pPr>
      <w:r w:rsidRPr="003A5027">
        <w:rPr>
          <w:rFonts w:asciiTheme="minorHAnsi" w:hAnsiTheme="minorHAnsi" w:cstheme="minorHAnsi"/>
        </w:rPr>
        <w:t>3</w:t>
      </w:r>
      <w:r w:rsidR="0043293F" w:rsidRPr="003A5027">
        <w:rPr>
          <w:rFonts w:asciiTheme="minorHAnsi" w:hAnsiTheme="minorHAnsi" w:cstheme="minorHAnsi"/>
        </w:rPr>
        <w:t xml:space="preserve">. </w:t>
      </w:r>
      <w:r w:rsidRPr="003A5027">
        <w:rPr>
          <w:rFonts w:asciiTheme="minorHAnsi" w:hAnsiTheme="minorHAnsi" w:cstheme="minorHAnsi"/>
        </w:rPr>
        <w:t>Η α</w:t>
      </w:r>
      <w:r w:rsidR="00B244AE" w:rsidRPr="003A5027">
        <w:rPr>
          <w:rFonts w:asciiTheme="minorHAnsi" w:hAnsiTheme="minorHAnsi" w:cstheme="minorHAnsi"/>
        </w:rPr>
        <w:t>νταλλαγή εκπαιδευτικού υλικού από τους εκπαιδε</w:t>
      </w:r>
      <w:r w:rsidR="00DD3E96" w:rsidRPr="003A5027">
        <w:rPr>
          <w:rFonts w:asciiTheme="minorHAnsi" w:hAnsiTheme="minorHAnsi" w:cstheme="minorHAnsi"/>
        </w:rPr>
        <w:t>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r w:rsidR="00B244AE" w:rsidRPr="003A5027">
        <w:rPr>
          <w:rFonts w:asciiTheme="minorHAnsi" w:hAnsiTheme="minorHAnsi" w:cstheme="minorHAnsi"/>
        </w:rPr>
        <w:t>.</w:t>
      </w:r>
    </w:p>
    <w:p w14:paraId="716D0FD0" w14:textId="77777777" w:rsidR="009F0B2D" w:rsidRPr="003A5027" w:rsidRDefault="009F0B2D" w:rsidP="00A85F0D">
      <w:pPr>
        <w:tabs>
          <w:tab w:val="left" w:pos="701"/>
        </w:tabs>
        <w:ind w:firstLine="142"/>
        <w:jc w:val="both"/>
        <w:rPr>
          <w:rFonts w:asciiTheme="minorHAnsi" w:hAnsiTheme="minorHAnsi" w:cstheme="minorHAnsi"/>
        </w:rPr>
      </w:pPr>
      <w:r w:rsidRPr="003A5027">
        <w:rPr>
          <w:rFonts w:asciiTheme="minorHAnsi" w:hAnsiTheme="minorHAnsi" w:cstheme="minorHAnsi"/>
        </w:rPr>
        <w:t xml:space="preserve">4. Ο υποτιτλισμός σειράς παιδαγωγικών </w:t>
      </w:r>
      <w:r w:rsidRPr="003A5027">
        <w:rPr>
          <w:rFonts w:asciiTheme="minorHAnsi" w:hAnsiTheme="minorHAnsi" w:cstheme="minorHAnsi"/>
          <w:lang w:val="en-US"/>
        </w:rPr>
        <w:t>video</w:t>
      </w:r>
      <w:r w:rsidRPr="003A5027">
        <w:rPr>
          <w:rFonts w:asciiTheme="minorHAnsi" w:hAnsiTheme="minorHAnsi" w:cstheme="minorHAnsi"/>
        </w:rPr>
        <w:t xml:space="preserve"> που αναφέρονται στην ιστορία της παιδαγωγικής και στα κρίσιμα ερωτήματα που θέτουν διάφοροι παιδαγωγοί, </w:t>
      </w:r>
      <w:r w:rsidR="005B62B5" w:rsidRPr="003A5027">
        <w:rPr>
          <w:rFonts w:asciiTheme="minorHAnsi" w:hAnsiTheme="minorHAnsi" w:cstheme="minorHAnsi"/>
        </w:rPr>
        <w:t>όχι</w:t>
      </w:r>
      <w:r w:rsidRPr="003A5027">
        <w:rPr>
          <w:rFonts w:asciiTheme="minorHAnsi" w:hAnsiTheme="minorHAnsi" w:cstheme="minorHAnsi"/>
        </w:rPr>
        <w:t xml:space="preserve"> μόνο στο παρελθόν αλλά στο σήμερα. </w:t>
      </w:r>
      <w:r w:rsidR="00631174">
        <w:rPr>
          <w:rFonts w:asciiTheme="minorHAnsi" w:hAnsiTheme="minorHAnsi" w:cstheme="minorHAnsi"/>
        </w:rPr>
        <w:t xml:space="preserve"> </w:t>
      </w:r>
      <w:hyperlink r:id="rId33" w:history="1">
        <w:r w:rsidR="00631174" w:rsidRPr="0076421A">
          <w:rPr>
            <w:rStyle w:val="-"/>
            <w:rFonts w:ascii="Calibri" w:eastAsia="Calibri" w:hAnsi="Calibri" w:cs="Times New Roman"/>
            <w:b/>
            <w:bCs/>
            <w:iCs/>
            <w:sz w:val="18"/>
          </w:rPr>
          <w:t>http://doe.gr/%CF%80%CE%B1%CE%B9%CE%B4%CE%B1%CE%B3%CF%89%CE%B3%CE%B9%CE%BA%CE%AC-%CE%B2%CE%AF%CE%BD%CF%84%CE%B5%CE%BF-2024/</w:t>
        </w:r>
      </w:hyperlink>
      <w:r w:rsidR="00631174">
        <w:rPr>
          <w:rFonts w:ascii="Calibri" w:eastAsia="Calibri" w:hAnsi="Calibri" w:cs="Times New Roman"/>
          <w:b/>
          <w:bCs/>
          <w:iCs/>
          <w:sz w:val="18"/>
          <w:u w:val="single"/>
        </w:rPr>
        <w:t xml:space="preserve"> </w:t>
      </w:r>
    </w:p>
    <w:p w14:paraId="0004A596" w14:textId="77777777" w:rsidR="002356B2" w:rsidRPr="00F1256F" w:rsidRDefault="009F0B2D" w:rsidP="00A85F0D">
      <w:pPr>
        <w:tabs>
          <w:tab w:val="left" w:pos="701"/>
        </w:tabs>
        <w:ind w:firstLine="142"/>
        <w:jc w:val="both"/>
        <w:rPr>
          <w:rFonts w:asciiTheme="minorHAnsi" w:hAnsiTheme="minorHAnsi" w:cstheme="minorHAnsi"/>
        </w:rPr>
      </w:pPr>
      <w:r w:rsidRPr="003A5027">
        <w:rPr>
          <w:rFonts w:asciiTheme="minorHAnsi" w:hAnsiTheme="minorHAnsi" w:cstheme="minorHAnsi"/>
        </w:rPr>
        <w:t>5</w:t>
      </w:r>
      <w:r w:rsidR="0043293F" w:rsidRPr="003A5027">
        <w:rPr>
          <w:rFonts w:asciiTheme="minorHAnsi" w:hAnsiTheme="minorHAnsi" w:cstheme="minorHAnsi"/>
        </w:rPr>
        <w:t>.</w:t>
      </w:r>
      <w:r w:rsidR="00DD3E96" w:rsidRPr="003A5027">
        <w:rPr>
          <w:rFonts w:asciiTheme="minorHAnsi" w:hAnsiTheme="minorHAnsi" w:cstheme="minorHAnsi"/>
        </w:rPr>
        <w:t xml:space="preserve"> Η υψηλή ευαισθητοποίηση των εκπαιδευτικών για ευρύτερα κοινωνικά ζητήματα </w:t>
      </w:r>
      <w:r w:rsidR="00B244AE" w:rsidRPr="003A5027">
        <w:rPr>
          <w:rFonts w:asciiTheme="minorHAnsi" w:hAnsiTheme="minorHAnsi" w:cstheme="minorHAnsi"/>
        </w:rPr>
        <w:t xml:space="preserve">όπως η περιβαλλοντική </w:t>
      </w:r>
      <w:r w:rsidR="00DD3E96" w:rsidRPr="003A5027">
        <w:rPr>
          <w:rFonts w:asciiTheme="minorHAnsi" w:hAnsiTheme="minorHAnsi" w:cstheme="minorHAnsi"/>
        </w:rPr>
        <w:t xml:space="preserve">και κλιματική </w:t>
      </w:r>
      <w:r w:rsidR="00B244AE" w:rsidRPr="003A5027">
        <w:rPr>
          <w:rFonts w:asciiTheme="minorHAnsi" w:hAnsiTheme="minorHAnsi" w:cstheme="minorHAnsi"/>
        </w:rPr>
        <w:t>κρίση, η καταπάτηση των ανθρώπινων δικαιωμάτων</w:t>
      </w:r>
      <w:r w:rsidR="00DD3E96" w:rsidRPr="003A5027">
        <w:rPr>
          <w:rFonts w:asciiTheme="minorHAnsi" w:hAnsiTheme="minorHAnsi" w:cstheme="minorHAnsi"/>
        </w:rPr>
        <w:t>,</w:t>
      </w:r>
      <w:r w:rsidR="00B244AE" w:rsidRPr="003A5027">
        <w:rPr>
          <w:rFonts w:asciiTheme="minorHAnsi" w:hAnsiTheme="minorHAnsi" w:cstheme="minorHAnsi"/>
        </w:rPr>
        <w:t xml:space="preserve"> </w:t>
      </w:r>
      <w:r w:rsidR="00DD3E96" w:rsidRPr="003A5027">
        <w:rPr>
          <w:rFonts w:asciiTheme="minorHAnsi" w:hAnsiTheme="minorHAnsi" w:cstheme="minorHAnsi"/>
        </w:rPr>
        <w:t xml:space="preserve">η φτώχεια, </w:t>
      </w:r>
      <w:r w:rsidR="002356B2" w:rsidRPr="003A5027">
        <w:rPr>
          <w:rFonts w:asciiTheme="minorHAnsi" w:hAnsiTheme="minorHAnsi" w:cstheme="minorHAnsi"/>
        </w:rPr>
        <w:t xml:space="preserve">οι κοινωνικές και εκπαιδευτικές ανισότητες, </w:t>
      </w:r>
      <w:r w:rsidR="00DD3E96" w:rsidRPr="003A5027">
        <w:rPr>
          <w:rFonts w:asciiTheme="minorHAnsi" w:hAnsiTheme="minorHAnsi" w:cstheme="minorHAnsi"/>
        </w:rPr>
        <w:t>ο υποσιτισμός</w:t>
      </w:r>
      <w:r w:rsidR="002356B2" w:rsidRPr="003A5027">
        <w:rPr>
          <w:rFonts w:asciiTheme="minorHAnsi" w:hAnsiTheme="minorHAnsi" w:cstheme="minorHAnsi"/>
        </w:rPr>
        <w:t>,</w:t>
      </w:r>
      <w:r w:rsidR="00DD3E96" w:rsidRPr="003A5027">
        <w:rPr>
          <w:rFonts w:asciiTheme="minorHAnsi" w:hAnsiTheme="minorHAnsi" w:cstheme="minorHAnsi"/>
        </w:rPr>
        <w:t xml:space="preserve"> η παιδική εργασία, η παιδική εκμετάλλευση, η διαμόρφωση του κοινωνικού φύλου και τα στερεότυπα που τη συνοδεύουν, </w:t>
      </w:r>
      <w:r w:rsidR="00B244AE" w:rsidRPr="003A5027">
        <w:rPr>
          <w:rFonts w:asciiTheme="minorHAnsi" w:hAnsiTheme="minorHAnsi" w:cstheme="minorHAnsi"/>
        </w:rPr>
        <w:t>η καλλιέργεια πνεύματος αλληλεγγύης</w:t>
      </w:r>
      <w:r w:rsidR="002356B2" w:rsidRPr="003A5027">
        <w:rPr>
          <w:rFonts w:asciiTheme="minorHAnsi" w:hAnsiTheme="minorHAnsi" w:cstheme="minorHAnsi"/>
        </w:rPr>
        <w:t>, συμπερίληψης</w:t>
      </w:r>
      <w:r w:rsidR="00B244AE" w:rsidRPr="003A5027">
        <w:rPr>
          <w:rFonts w:asciiTheme="minorHAnsi" w:hAnsiTheme="minorHAnsi" w:cstheme="minorHAnsi"/>
        </w:rPr>
        <w:t xml:space="preserve"> και σεβασμού όλων των ανθρώπων και </w:t>
      </w:r>
      <w:r w:rsidR="00B244AE" w:rsidRPr="00F1256F">
        <w:rPr>
          <w:rFonts w:asciiTheme="minorHAnsi" w:hAnsiTheme="minorHAnsi" w:cstheme="minorHAnsi"/>
        </w:rPr>
        <w:t>ιδιαίτερα των</w:t>
      </w:r>
      <w:r w:rsidR="002356B2" w:rsidRPr="00F1256F">
        <w:rPr>
          <w:rFonts w:asciiTheme="minorHAnsi" w:hAnsiTheme="minorHAnsi" w:cstheme="minorHAnsi"/>
        </w:rPr>
        <w:t xml:space="preserve"> διαφορετικών και των </w:t>
      </w:r>
      <w:r w:rsidR="00B244AE" w:rsidRPr="00F1256F">
        <w:rPr>
          <w:rFonts w:asciiTheme="minorHAnsi" w:hAnsiTheme="minorHAnsi" w:cstheme="minorHAnsi"/>
        </w:rPr>
        <w:t>πιο αδύναμων.</w:t>
      </w:r>
      <w:r w:rsidR="00DD3E96" w:rsidRPr="00F1256F">
        <w:rPr>
          <w:rFonts w:asciiTheme="minorHAnsi" w:hAnsiTheme="minorHAnsi" w:cstheme="minorHAnsi"/>
        </w:rPr>
        <w:t xml:space="preserve"> </w:t>
      </w:r>
    </w:p>
    <w:p w14:paraId="4D512B41" w14:textId="13F5B7E2" w:rsidR="00712CE7" w:rsidRPr="00F1256F" w:rsidRDefault="009F0B2D" w:rsidP="00A85F0D">
      <w:pPr>
        <w:tabs>
          <w:tab w:val="left" w:pos="701"/>
        </w:tabs>
        <w:ind w:firstLine="142"/>
        <w:jc w:val="both"/>
        <w:rPr>
          <w:rFonts w:asciiTheme="minorHAnsi" w:hAnsiTheme="minorHAnsi" w:cstheme="minorHAnsi"/>
        </w:rPr>
      </w:pPr>
      <w:r w:rsidRPr="00F1256F">
        <w:rPr>
          <w:rFonts w:asciiTheme="minorHAnsi" w:hAnsiTheme="minorHAnsi" w:cstheme="minorHAnsi"/>
        </w:rPr>
        <w:t>6</w:t>
      </w:r>
      <w:r w:rsidR="002356B2" w:rsidRPr="00F1256F">
        <w:rPr>
          <w:rFonts w:asciiTheme="minorHAnsi" w:hAnsiTheme="minorHAnsi" w:cstheme="minorHAnsi"/>
        </w:rPr>
        <w:t>. Οι πολλές, σημαντικές και καθημερινές δ</w:t>
      </w:r>
      <w:r w:rsidR="00DD3E96" w:rsidRPr="00F1256F">
        <w:rPr>
          <w:rFonts w:asciiTheme="minorHAnsi" w:hAnsiTheme="minorHAnsi" w:cstheme="minorHAnsi"/>
        </w:rPr>
        <w:t xml:space="preserve">ιδακτικές παρεμβάσεις και προγράμματα για </w:t>
      </w:r>
      <w:r w:rsidR="002356B2" w:rsidRPr="00F1256F">
        <w:rPr>
          <w:rFonts w:asciiTheme="minorHAnsi" w:hAnsiTheme="minorHAnsi" w:cstheme="minorHAnsi"/>
        </w:rPr>
        <w:t>ευρύτερα κοινωνικά ζητήματα. Ο διαρκής διάλογος με τους/τις μαθητές/</w:t>
      </w:r>
      <w:proofErr w:type="spellStart"/>
      <w:r w:rsidR="002356B2" w:rsidRPr="00F1256F">
        <w:rPr>
          <w:rFonts w:asciiTheme="minorHAnsi" w:hAnsiTheme="minorHAnsi" w:cstheme="minorHAnsi"/>
        </w:rPr>
        <w:t>τριες</w:t>
      </w:r>
      <w:proofErr w:type="spellEnd"/>
      <w:r w:rsidR="002356B2" w:rsidRPr="00F1256F">
        <w:rPr>
          <w:rFonts w:asciiTheme="minorHAnsi" w:hAnsiTheme="minorHAnsi" w:cstheme="minorHAnsi"/>
        </w:rPr>
        <w:t xml:space="preserve"> για όλα τα ζητήματα που τους απασχολούν και όχι μόνο για την «κάλυψη της ύλης»</w:t>
      </w:r>
      <w:r w:rsidR="00207F99" w:rsidRPr="00F1256F">
        <w:rPr>
          <w:rFonts w:asciiTheme="minorHAnsi" w:hAnsiTheme="minorHAnsi" w:cstheme="minorHAnsi"/>
        </w:rPr>
        <w:t>.</w:t>
      </w:r>
    </w:p>
    <w:p w14:paraId="3DF54C8F" w14:textId="77777777" w:rsidR="002356B2" w:rsidRPr="003A5027" w:rsidRDefault="009F0B2D" w:rsidP="00A85F0D">
      <w:pPr>
        <w:tabs>
          <w:tab w:val="left" w:pos="701"/>
        </w:tabs>
        <w:ind w:firstLine="142"/>
        <w:jc w:val="both"/>
        <w:rPr>
          <w:rFonts w:asciiTheme="minorHAnsi" w:hAnsiTheme="minorHAnsi" w:cstheme="minorHAnsi"/>
        </w:rPr>
      </w:pPr>
      <w:r w:rsidRPr="00F1256F">
        <w:rPr>
          <w:rFonts w:asciiTheme="minorHAnsi" w:hAnsiTheme="minorHAnsi" w:cstheme="minorHAnsi"/>
        </w:rPr>
        <w:t>7</w:t>
      </w:r>
      <w:r w:rsidR="002356B2" w:rsidRPr="00F1256F">
        <w:rPr>
          <w:rFonts w:asciiTheme="minorHAnsi" w:hAnsiTheme="minorHAnsi" w:cstheme="minorHAnsi"/>
        </w:rPr>
        <w:t xml:space="preserve">. Η αξιοποίηση σύγχρονων οπτικοακουστικών μέσων και </w:t>
      </w:r>
      <w:r w:rsidR="006D4F1F" w:rsidRPr="00F1256F">
        <w:rPr>
          <w:rFonts w:asciiTheme="minorHAnsi" w:hAnsiTheme="minorHAnsi" w:cstheme="minorHAnsi"/>
        </w:rPr>
        <w:t>σύγχρονων</w:t>
      </w:r>
      <w:r w:rsidR="002356B2" w:rsidRPr="00F1256F">
        <w:rPr>
          <w:rFonts w:asciiTheme="minorHAnsi" w:hAnsiTheme="minorHAnsi" w:cstheme="minorHAnsi"/>
        </w:rPr>
        <w:t xml:space="preserve"> κινηματογραφικών ταινιών, ως φιλμικά κείμενα, </w:t>
      </w:r>
      <w:r w:rsidR="002356B2" w:rsidRPr="003A5027">
        <w:rPr>
          <w:rFonts w:asciiTheme="minorHAnsi" w:hAnsiTheme="minorHAnsi" w:cstheme="minorHAnsi"/>
        </w:rPr>
        <w:t>για την ανάπτυξη της κρίσης και των απόψεων των μαθητών/τριών, μέσα από δημοκρατικό διάλογο.</w:t>
      </w:r>
    </w:p>
    <w:p w14:paraId="0686D987" w14:textId="77777777" w:rsidR="00712CE7" w:rsidRPr="003A5027" w:rsidRDefault="00B244AE" w:rsidP="00A85F0D">
      <w:pPr>
        <w:ind w:firstLine="142"/>
        <w:jc w:val="both"/>
        <w:rPr>
          <w:rFonts w:asciiTheme="minorHAnsi" w:hAnsiTheme="minorHAnsi" w:cstheme="minorHAnsi"/>
          <w:b/>
          <w:color w:val="FF0000"/>
        </w:rPr>
      </w:pPr>
      <w:r w:rsidRPr="003A5027">
        <w:rPr>
          <w:rFonts w:asciiTheme="minorHAnsi" w:hAnsiTheme="minorHAnsi" w:cstheme="minorHAnsi"/>
          <w:b/>
          <w:color w:val="FF0000"/>
        </w:rPr>
        <w:t>Σημεία προς βελτίωση</w:t>
      </w:r>
    </w:p>
    <w:p w14:paraId="7E53BFC5" w14:textId="77777777" w:rsidR="00712CE7" w:rsidRPr="003A5027" w:rsidRDefault="00CE6FDE" w:rsidP="00CE6FDE">
      <w:pPr>
        <w:tabs>
          <w:tab w:val="left" w:pos="701"/>
        </w:tabs>
        <w:ind w:firstLine="142"/>
        <w:jc w:val="both"/>
        <w:rPr>
          <w:rFonts w:asciiTheme="minorHAnsi" w:hAnsiTheme="minorHAnsi" w:cstheme="minorHAnsi"/>
        </w:rPr>
      </w:pPr>
      <w:r w:rsidRPr="003A5027">
        <w:rPr>
          <w:rFonts w:asciiTheme="minorHAnsi" w:hAnsiTheme="minorHAnsi" w:cstheme="minorHAnsi"/>
        </w:rPr>
        <w:t xml:space="preserve">1. </w:t>
      </w:r>
      <w:r w:rsidR="00B244AE" w:rsidRPr="003A5027">
        <w:rPr>
          <w:rFonts w:asciiTheme="minorHAnsi" w:hAnsiTheme="minorHAnsi" w:cstheme="minorHAnsi"/>
        </w:rPr>
        <w:t xml:space="preserve">Επαναφορά της απαλλαγής από τα διδακτικά καθήκοντα κατά την περίοδο της επιμόρφωσης, </w:t>
      </w:r>
      <w:r w:rsidR="009F0B2D" w:rsidRPr="003A5027">
        <w:rPr>
          <w:rFonts w:asciiTheme="minorHAnsi" w:hAnsiTheme="minorHAnsi" w:cstheme="minorHAnsi"/>
        </w:rPr>
        <w:t>όπως συνέβαινε στη Μετεκπαίδευση και τα Δ</w:t>
      </w:r>
      <w:r w:rsidR="00B244AE" w:rsidRPr="003A5027">
        <w:rPr>
          <w:rFonts w:asciiTheme="minorHAnsi" w:hAnsiTheme="minorHAnsi" w:cstheme="minorHAnsi"/>
        </w:rPr>
        <w:t>ιδασκαλεί</w:t>
      </w:r>
      <w:r w:rsidR="009F0B2D" w:rsidRPr="003A5027">
        <w:rPr>
          <w:rFonts w:asciiTheme="minorHAnsi" w:hAnsiTheme="minorHAnsi" w:cstheme="minorHAnsi"/>
        </w:rPr>
        <w:t>α</w:t>
      </w:r>
      <w:r w:rsidR="00B244AE" w:rsidRPr="003A5027">
        <w:rPr>
          <w:rFonts w:asciiTheme="minorHAnsi" w:hAnsiTheme="minorHAnsi" w:cstheme="minorHAnsi"/>
        </w:rPr>
        <w:t xml:space="preserve"> που </w:t>
      </w:r>
      <w:r w:rsidR="009F0B2D" w:rsidRPr="003A5027">
        <w:rPr>
          <w:rFonts w:asciiTheme="minorHAnsi" w:hAnsiTheme="minorHAnsi" w:cstheme="minorHAnsi"/>
        </w:rPr>
        <w:t>πρέπει να επαναλειτουργήσουν</w:t>
      </w:r>
      <w:r w:rsidR="00B244AE" w:rsidRPr="003A5027">
        <w:rPr>
          <w:rFonts w:asciiTheme="minorHAnsi" w:hAnsiTheme="minorHAnsi" w:cstheme="minorHAnsi"/>
        </w:rPr>
        <w:t>.</w:t>
      </w:r>
    </w:p>
    <w:p w14:paraId="6DF0DD74" w14:textId="77777777" w:rsidR="00CE6FDE" w:rsidRPr="003A5027" w:rsidRDefault="00CE6FDE" w:rsidP="00CE6FDE">
      <w:pPr>
        <w:tabs>
          <w:tab w:val="left" w:pos="701"/>
        </w:tabs>
        <w:ind w:firstLine="142"/>
        <w:jc w:val="both"/>
        <w:rPr>
          <w:rFonts w:asciiTheme="minorHAnsi" w:hAnsiTheme="minorHAnsi" w:cstheme="minorHAnsi"/>
        </w:rPr>
      </w:pPr>
      <w:r w:rsidRPr="003A5027">
        <w:rPr>
          <w:rFonts w:asciiTheme="minorHAnsi" w:hAnsiTheme="minorHAnsi" w:cstheme="minorHAnsi"/>
        </w:rPr>
        <w:t xml:space="preserve">2. Να υλοποιηθούν οι προτάσεις που διατυπώνονται από την επιτροπή της </w:t>
      </w:r>
      <w:r w:rsidR="004D673B" w:rsidRPr="003A5027">
        <w:rPr>
          <w:rFonts w:asciiTheme="minorHAnsi" w:hAnsiTheme="minorHAnsi" w:cstheme="minorHAnsi"/>
          <w:lang w:val="en-US"/>
        </w:rPr>
        <w:t>UNESCO</w:t>
      </w:r>
      <w:r w:rsidR="004D673B" w:rsidRPr="003A5027">
        <w:rPr>
          <w:rFonts w:asciiTheme="minorHAnsi" w:hAnsiTheme="minorHAnsi" w:cstheme="minorHAnsi"/>
        </w:rPr>
        <w:t xml:space="preserve"> για την ενίσχυση της δημόσιας εκπαίδευσης και του κύρους του έργου των εκπαιδευτικών. </w:t>
      </w:r>
      <w:r w:rsidRPr="003A5027">
        <w:rPr>
          <w:rFonts w:asciiTheme="minorHAnsi" w:hAnsiTheme="minorHAnsi" w:cstheme="minorHAnsi"/>
        </w:rPr>
        <w:t xml:space="preserve">Να ενισχυθεί η ουσιαστική επιμορφωτική διαδικασία, </w:t>
      </w:r>
      <w:r w:rsidR="004D673B" w:rsidRPr="003A5027">
        <w:rPr>
          <w:rFonts w:asciiTheme="minorHAnsi" w:hAnsiTheme="minorHAnsi" w:cstheme="minorHAnsi"/>
        </w:rPr>
        <w:t>συμπεριλαμβάνοντας</w:t>
      </w:r>
      <w:r w:rsidRPr="003A5027">
        <w:rPr>
          <w:rFonts w:asciiTheme="minorHAnsi" w:hAnsiTheme="minorHAnsi" w:cstheme="minorHAnsi"/>
        </w:rPr>
        <w:t xml:space="preserve"> </w:t>
      </w:r>
      <w:r w:rsidR="004D673B" w:rsidRPr="003A5027">
        <w:rPr>
          <w:rFonts w:asciiTheme="minorHAnsi" w:hAnsiTheme="minorHAnsi" w:cstheme="minorHAnsi"/>
        </w:rPr>
        <w:t>προγράμματα</w:t>
      </w:r>
      <w:r w:rsidRPr="003A5027">
        <w:rPr>
          <w:rFonts w:asciiTheme="minorHAnsi" w:hAnsiTheme="minorHAnsi" w:cstheme="minorHAnsi"/>
        </w:rPr>
        <w:t xml:space="preserve">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w:t>
      </w:r>
      <w:r w:rsidR="004D673B" w:rsidRPr="003A5027">
        <w:rPr>
          <w:rFonts w:asciiTheme="minorHAnsi" w:hAnsiTheme="minorHAnsi" w:cstheme="minorHAnsi"/>
        </w:rPr>
        <w:t xml:space="preserve">στις </w:t>
      </w:r>
      <w:r w:rsidRPr="003A5027">
        <w:rPr>
          <w:rFonts w:asciiTheme="minorHAnsi" w:hAnsiTheme="minorHAnsi" w:cstheme="minorHAnsi"/>
        </w:rPr>
        <w:t xml:space="preserve">ανάγκες τους, </w:t>
      </w:r>
      <w:r w:rsidR="004D673B" w:rsidRPr="003A5027">
        <w:rPr>
          <w:rFonts w:asciiTheme="minorHAnsi" w:hAnsiTheme="minorHAnsi" w:cstheme="minorHAnsi"/>
        </w:rPr>
        <w:t>οι επιμορφωτικές διαδικασίες θα πρέπει να απευθύνονται σε όλους/</w:t>
      </w:r>
      <w:proofErr w:type="spellStart"/>
      <w:r w:rsidR="004D673B" w:rsidRPr="003A5027">
        <w:rPr>
          <w:rFonts w:asciiTheme="minorHAnsi" w:hAnsiTheme="minorHAnsi" w:cstheme="minorHAnsi"/>
        </w:rPr>
        <w:t>ες</w:t>
      </w:r>
      <w:proofErr w:type="spellEnd"/>
      <w:r w:rsidR="004D673B" w:rsidRPr="003A5027">
        <w:rPr>
          <w:rFonts w:asciiTheme="minorHAnsi" w:hAnsiTheme="minorHAnsi" w:cstheme="minorHAnsi"/>
        </w:rPr>
        <w:t xml:space="preserve">, </w:t>
      </w:r>
      <w:r w:rsidRPr="003A5027">
        <w:rPr>
          <w:rFonts w:asciiTheme="minorHAnsi" w:hAnsiTheme="minorHAnsi" w:cstheme="minorHAnsi"/>
        </w:rPr>
        <w:t>θα πρέπει να είναι δίκαιες, δωρεάν</w:t>
      </w:r>
      <w:r w:rsidR="004D673B" w:rsidRPr="003A5027">
        <w:rPr>
          <w:rFonts w:asciiTheme="minorHAnsi" w:hAnsiTheme="minorHAnsi" w:cstheme="minorHAnsi"/>
        </w:rPr>
        <w:t>, με άδεια και να προσμετρώνται στην εργασία τους.</w:t>
      </w:r>
    </w:p>
    <w:p w14:paraId="4C6C92C4" w14:textId="77777777" w:rsidR="00CE6FDE" w:rsidRPr="00CE6FDE" w:rsidRDefault="00CE6FDE" w:rsidP="00CE6FDE">
      <w:pPr>
        <w:tabs>
          <w:tab w:val="left" w:pos="701"/>
        </w:tabs>
        <w:ind w:firstLine="142"/>
        <w:jc w:val="both"/>
        <w:rPr>
          <w:rFonts w:asciiTheme="minorHAnsi" w:hAnsiTheme="minorHAnsi" w:cstheme="minorHAnsi"/>
          <w:sz w:val="20"/>
        </w:rPr>
      </w:pPr>
      <w:hyperlink r:id="rId34" w:history="1">
        <w:r w:rsidRPr="008E197C">
          <w:rPr>
            <w:rStyle w:val="-"/>
            <w:rFonts w:asciiTheme="minorHAnsi" w:hAnsiTheme="minorHAnsi" w:cstheme="minorHAnsi"/>
            <w:sz w:val="20"/>
          </w:rPr>
          <w:t>https://www.ei-ie.org/en/item/28473:activating-the-recommendations-of-the-un-high-level-panel-on-the-teaching-profession</w:t>
        </w:r>
      </w:hyperlink>
      <w:r>
        <w:rPr>
          <w:rFonts w:asciiTheme="minorHAnsi" w:hAnsiTheme="minorHAnsi" w:cstheme="minorHAnsi"/>
          <w:sz w:val="20"/>
        </w:rPr>
        <w:t xml:space="preserve"> </w:t>
      </w:r>
    </w:p>
    <w:p w14:paraId="7C474B22" w14:textId="0EC43E4E" w:rsidR="00712CE7" w:rsidRPr="00F1256F" w:rsidRDefault="009F0B2D" w:rsidP="00CE6FDE">
      <w:pPr>
        <w:tabs>
          <w:tab w:val="left" w:pos="701"/>
        </w:tabs>
        <w:ind w:firstLine="142"/>
        <w:jc w:val="both"/>
        <w:rPr>
          <w:rFonts w:asciiTheme="minorHAnsi" w:hAnsiTheme="minorHAnsi" w:cstheme="minorHAnsi"/>
        </w:rPr>
      </w:pPr>
      <w:r w:rsidRPr="00F1256F">
        <w:rPr>
          <w:rFonts w:asciiTheme="minorHAnsi" w:hAnsiTheme="minorHAnsi" w:cstheme="minorHAnsi"/>
        </w:rPr>
        <w:t>3</w:t>
      </w:r>
      <w:r w:rsidR="0043293F" w:rsidRPr="00F1256F">
        <w:rPr>
          <w:rFonts w:asciiTheme="minorHAnsi" w:hAnsiTheme="minorHAnsi" w:cstheme="minorHAnsi"/>
        </w:rPr>
        <w:t>.</w:t>
      </w:r>
      <w:r w:rsidR="002356B2" w:rsidRPr="00F1256F">
        <w:rPr>
          <w:rFonts w:asciiTheme="minorHAnsi" w:hAnsiTheme="minorHAnsi" w:cstheme="minorHAnsi"/>
        </w:rPr>
        <w:t xml:space="preserve"> Απαλλαγή </w:t>
      </w:r>
      <w:r w:rsidR="0043293F" w:rsidRPr="00F1256F">
        <w:rPr>
          <w:rFonts w:asciiTheme="minorHAnsi" w:hAnsiTheme="minorHAnsi" w:cstheme="minorHAnsi"/>
        </w:rPr>
        <w:t xml:space="preserve"> </w:t>
      </w:r>
      <w:r w:rsidR="002356B2" w:rsidRPr="00F1256F">
        <w:rPr>
          <w:rFonts w:asciiTheme="minorHAnsi" w:hAnsiTheme="minorHAnsi" w:cstheme="minorHAnsi"/>
        </w:rPr>
        <w:t>των επιμορφωτικών και μεταπτυχιακών σπουδών από την εμπ</w:t>
      </w:r>
      <w:r w:rsidR="00A102A2" w:rsidRPr="00F1256F">
        <w:rPr>
          <w:rFonts w:asciiTheme="minorHAnsi" w:hAnsiTheme="minorHAnsi" w:cstheme="minorHAnsi"/>
        </w:rPr>
        <w:t>ο</w:t>
      </w:r>
      <w:r w:rsidR="002356B2" w:rsidRPr="00F1256F">
        <w:rPr>
          <w:rFonts w:asciiTheme="minorHAnsi" w:hAnsiTheme="minorHAnsi" w:cstheme="minorHAnsi"/>
        </w:rPr>
        <w:t>ρευματοποίησ</w:t>
      </w:r>
      <w:r w:rsidR="00207F99" w:rsidRPr="00F1256F">
        <w:rPr>
          <w:rFonts w:asciiTheme="minorHAnsi" w:hAnsiTheme="minorHAnsi" w:cstheme="minorHAnsi"/>
        </w:rPr>
        <w:t>η</w:t>
      </w:r>
      <w:r w:rsidR="00C037D3" w:rsidRPr="00F1256F">
        <w:rPr>
          <w:rFonts w:asciiTheme="minorHAnsi" w:hAnsiTheme="minorHAnsi" w:cstheme="minorHAnsi"/>
        </w:rPr>
        <w:t xml:space="preserve"> </w:t>
      </w:r>
      <w:r w:rsidR="00B244AE" w:rsidRPr="00F1256F">
        <w:rPr>
          <w:rFonts w:asciiTheme="minorHAnsi" w:hAnsiTheme="minorHAnsi" w:cstheme="minorHAnsi"/>
        </w:rPr>
        <w:t xml:space="preserve">και κατάργηση της </w:t>
      </w:r>
      <w:r w:rsidR="002356B2" w:rsidRPr="00F1256F">
        <w:rPr>
          <w:rFonts w:asciiTheme="minorHAnsi" w:hAnsiTheme="minorHAnsi" w:cstheme="minorHAnsi"/>
        </w:rPr>
        <w:t>«</w:t>
      </w:r>
      <w:r w:rsidR="00B244AE" w:rsidRPr="00F1256F">
        <w:rPr>
          <w:rFonts w:asciiTheme="minorHAnsi" w:hAnsiTheme="minorHAnsi" w:cstheme="minorHAnsi"/>
        </w:rPr>
        <w:t>αγοράς</w:t>
      </w:r>
      <w:r w:rsidR="002356B2" w:rsidRPr="00F1256F">
        <w:rPr>
          <w:rFonts w:asciiTheme="minorHAnsi" w:hAnsiTheme="minorHAnsi" w:cstheme="minorHAnsi"/>
        </w:rPr>
        <w:t>»</w:t>
      </w:r>
      <w:r w:rsidR="00B244AE" w:rsidRPr="00F1256F">
        <w:rPr>
          <w:rFonts w:asciiTheme="minorHAnsi" w:hAnsiTheme="minorHAnsi" w:cstheme="minorHAnsi"/>
        </w:rPr>
        <w:t xml:space="preserve"> μορίων για τον διορισμό και τη συμμετοχή στην επιλογή στελεχών.</w:t>
      </w:r>
    </w:p>
    <w:p w14:paraId="561A40B3" w14:textId="5D2B2AB1" w:rsidR="007B3313" w:rsidRPr="00F1256F" w:rsidRDefault="009F0B2D" w:rsidP="00CE6FDE">
      <w:pPr>
        <w:tabs>
          <w:tab w:val="left" w:pos="701"/>
        </w:tabs>
        <w:ind w:firstLine="142"/>
        <w:jc w:val="both"/>
        <w:rPr>
          <w:rFonts w:asciiTheme="minorHAnsi" w:hAnsiTheme="minorHAnsi" w:cstheme="minorHAnsi"/>
        </w:rPr>
      </w:pPr>
      <w:r w:rsidRPr="00F1256F">
        <w:rPr>
          <w:rFonts w:asciiTheme="minorHAnsi" w:hAnsiTheme="minorHAnsi" w:cstheme="minorHAnsi"/>
        </w:rPr>
        <w:t>4</w:t>
      </w:r>
      <w:r w:rsidR="0043293F" w:rsidRPr="00F1256F">
        <w:rPr>
          <w:rFonts w:asciiTheme="minorHAnsi" w:hAnsiTheme="minorHAnsi" w:cstheme="minorHAnsi"/>
        </w:rPr>
        <w:t xml:space="preserve">. </w:t>
      </w:r>
      <w:r w:rsidR="00B244AE" w:rsidRPr="00F1256F">
        <w:rPr>
          <w:rFonts w:asciiTheme="minorHAnsi" w:hAnsiTheme="minorHAnsi" w:cstheme="minorHAnsi"/>
        </w:rPr>
        <w:t xml:space="preserve">Εξασφάλιση όλων των προϋποθέσεων (διοικητικών, τεχνικών, οικονομικών κλπ.) για την ανταλλαγή </w:t>
      </w:r>
      <w:r w:rsidR="002356B2" w:rsidRPr="00F1256F">
        <w:rPr>
          <w:rFonts w:asciiTheme="minorHAnsi" w:hAnsiTheme="minorHAnsi" w:cstheme="minorHAnsi"/>
        </w:rPr>
        <w:t xml:space="preserve">δωρεάν </w:t>
      </w:r>
      <w:r w:rsidR="00B244AE" w:rsidRPr="00F1256F">
        <w:rPr>
          <w:rFonts w:asciiTheme="minorHAnsi" w:hAnsiTheme="minorHAnsi" w:cstheme="minorHAnsi"/>
        </w:rPr>
        <w:t>επισκέψεων με άλλα σχολεία της χώρας ή στο εξωτερικό. Προτεραιότητα σε εκείνα τα σχολεία οι μαθητές</w:t>
      </w:r>
      <w:r w:rsidR="00207F99" w:rsidRPr="00F1256F">
        <w:rPr>
          <w:rFonts w:asciiTheme="minorHAnsi" w:hAnsiTheme="minorHAnsi" w:cstheme="minorHAnsi"/>
        </w:rPr>
        <w:t>/</w:t>
      </w:r>
      <w:proofErr w:type="spellStart"/>
      <w:r w:rsidR="00207F99" w:rsidRPr="00F1256F">
        <w:rPr>
          <w:rFonts w:asciiTheme="minorHAnsi" w:hAnsiTheme="minorHAnsi" w:cstheme="minorHAnsi"/>
        </w:rPr>
        <w:t>τριες</w:t>
      </w:r>
      <w:proofErr w:type="spellEnd"/>
      <w:r w:rsidR="00B244AE" w:rsidRPr="00F1256F">
        <w:rPr>
          <w:rFonts w:asciiTheme="minorHAnsi" w:hAnsiTheme="minorHAnsi" w:cstheme="minorHAnsi"/>
        </w:rPr>
        <w:t xml:space="preserve"> των οποίων έχουν λιγότερες δυνατότητες για πραγματοποίηση εκδρομών, ταξιδιών κλπ.</w:t>
      </w:r>
    </w:p>
    <w:p w14:paraId="4830FBDA" w14:textId="7E12E7DD" w:rsidR="006D2281" w:rsidRPr="003A5027" w:rsidRDefault="009F0B2D" w:rsidP="00CE6FDE">
      <w:pPr>
        <w:tabs>
          <w:tab w:val="left" w:pos="701"/>
        </w:tabs>
        <w:ind w:firstLine="142"/>
        <w:jc w:val="both"/>
        <w:rPr>
          <w:rFonts w:asciiTheme="minorHAnsi" w:hAnsiTheme="minorHAnsi" w:cstheme="minorHAnsi"/>
        </w:rPr>
      </w:pPr>
      <w:r w:rsidRPr="00F1256F">
        <w:rPr>
          <w:rFonts w:asciiTheme="minorHAnsi" w:hAnsiTheme="minorHAnsi" w:cstheme="minorHAnsi"/>
        </w:rPr>
        <w:t>5</w:t>
      </w:r>
      <w:r w:rsidR="006D2281" w:rsidRPr="00F1256F">
        <w:rPr>
          <w:rFonts w:asciiTheme="minorHAnsi" w:hAnsiTheme="minorHAnsi" w:cstheme="minorHAnsi"/>
        </w:rPr>
        <w:t>. Μέριμνα της Πολιτείας για δωρεάν πρόσβαση μαθητών</w:t>
      </w:r>
      <w:r w:rsidR="00207F99" w:rsidRPr="00F1256F">
        <w:rPr>
          <w:rFonts w:asciiTheme="minorHAnsi" w:hAnsiTheme="minorHAnsi" w:cstheme="minorHAnsi"/>
        </w:rPr>
        <w:t>/τρι</w:t>
      </w:r>
      <w:r w:rsidR="00A102A2" w:rsidRPr="00F1256F">
        <w:rPr>
          <w:rFonts w:asciiTheme="minorHAnsi" w:hAnsiTheme="minorHAnsi" w:cstheme="minorHAnsi"/>
        </w:rPr>
        <w:t>ώ</w:t>
      </w:r>
      <w:r w:rsidR="00207F99" w:rsidRPr="00F1256F">
        <w:rPr>
          <w:rFonts w:asciiTheme="minorHAnsi" w:hAnsiTheme="minorHAnsi" w:cstheme="minorHAnsi"/>
        </w:rPr>
        <w:t>ν</w:t>
      </w:r>
      <w:r w:rsidR="006D2281" w:rsidRPr="00F1256F">
        <w:rPr>
          <w:rFonts w:asciiTheme="minorHAnsi" w:hAnsiTheme="minorHAnsi" w:cstheme="minorHAnsi"/>
        </w:rPr>
        <w:t xml:space="preserve"> και εκπαιδευτικών σε πολιτιστικές εκδηλώσεις, Μουσεία, θέατρα, σημαντικές εκθέσεις. </w:t>
      </w:r>
      <w:r w:rsidR="00CE6FDE" w:rsidRPr="00F1256F">
        <w:rPr>
          <w:rFonts w:asciiTheme="minorHAnsi" w:hAnsiTheme="minorHAnsi" w:cstheme="minorHAnsi"/>
        </w:rPr>
        <w:t>Δωρεάν</w:t>
      </w:r>
      <w:r w:rsidR="006D2281" w:rsidRPr="00F1256F">
        <w:rPr>
          <w:rFonts w:asciiTheme="minorHAnsi" w:hAnsiTheme="minorHAnsi" w:cstheme="minorHAnsi"/>
        </w:rPr>
        <w:t xml:space="preserve"> προγράμματα στα Σχολεία από τα Δημόσια Μουσεία</w:t>
      </w:r>
      <w:r w:rsidR="00CE6FDE" w:rsidRPr="00F1256F">
        <w:rPr>
          <w:rFonts w:asciiTheme="minorHAnsi" w:hAnsiTheme="minorHAnsi" w:cstheme="minorHAnsi"/>
        </w:rPr>
        <w:t xml:space="preserve"> και τους </w:t>
      </w:r>
      <w:r w:rsidR="00CE6FDE" w:rsidRPr="003A5027">
        <w:rPr>
          <w:rFonts w:asciiTheme="minorHAnsi" w:hAnsiTheme="minorHAnsi" w:cstheme="minorHAnsi"/>
        </w:rPr>
        <w:t>δημόσιους φορείς τέχνης, χρηματοδοτούμενα από τον κρατικό πρ</w:t>
      </w:r>
      <w:r w:rsidR="009F71AE" w:rsidRPr="003A5027">
        <w:rPr>
          <w:rFonts w:asciiTheme="minorHAnsi" w:hAnsiTheme="minorHAnsi" w:cstheme="minorHAnsi"/>
        </w:rPr>
        <w:t>ο</w:t>
      </w:r>
      <w:r w:rsidR="00CE6FDE" w:rsidRPr="003A5027">
        <w:rPr>
          <w:rFonts w:asciiTheme="minorHAnsi" w:hAnsiTheme="minorHAnsi" w:cstheme="minorHAnsi"/>
        </w:rPr>
        <w:t>ϋπολογισμό.</w:t>
      </w:r>
    </w:p>
    <w:p w14:paraId="1A3AB875" w14:textId="77777777" w:rsidR="001C66D1" w:rsidRPr="00930A32" w:rsidRDefault="001C66D1" w:rsidP="00A85F0D">
      <w:pPr>
        <w:ind w:firstLine="142"/>
        <w:rPr>
          <w:rFonts w:asciiTheme="minorHAnsi" w:hAnsiTheme="minorHAnsi" w:cstheme="minorHAnsi"/>
        </w:rPr>
      </w:pPr>
      <w:r w:rsidRPr="00930A32">
        <w:rPr>
          <w:rFonts w:asciiTheme="minorHAnsi" w:hAnsiTheme="minorHAnsi" w:cstheme="minorHAnsi"/>
        </w:rPr>
        <w:br w:type="page"/>
      </w:r>
    </w:p>
    <w:p w14:paraId="59C3274F" w14:textId="77777777" w:rsidR="007B3313" w:rsidRPr="00A85F0D" w:rsidRDefault="007B3313" w:rsidP="00A85F0D">
      <w:pPr>
        <w:ind w:firstLine="142"/>
        <w:rPr>
          <w:rFonts w:asciiTheme="minorHAnsi" w:hAnsiTheme="minorHAnsi" w:cstheme="minorHAnsi"/>
          <w:sz w:val="24"/>
          <w:szCs w:val="24"/>
        </w:rPr>
      </w:pPr>
    </w:p>
    <w:p w14:paraId="2EC7F47E" w14:textId="77777777" w:rsidR="007B3313" w:rsidRPr="00A85F0D" w:rsidRDefault="007B3313" w:rsidP="00A85F0D">
      <w:pPr>
        <w:ind w:firstLine="142"/>
        <w:jc w:val="center"/>
        <w:rPr>
          <w:rFonts w:asciiTheme="minorHAnsi" w:hAnsiTheme="minorHAnsi" w:cstheme="minorHAnsi"/>
          <w:sz w:val="24"/>
          <w:szCs w:val="24"/>
        </w:rPr>
      </w:pPr>
      <w:r w:rsidRPr="00A85F0D">
        <w:rPr>
          <w:rFonts w:asciiTheme="minorHAnsi" w:hAnsiTheme="minorHAnsi" w:cstheme="minorHAnsi"/>
          <w:b/>
          <w:bCs/>
          <w:sz w:val="24"/>
          <w:szCs w:val="24"/>
        </w:rPr>
        <w:t>Γ. ΣΥΝΟΛΙΚΗ ΑΠΟΤΙΜΗΣΗ ΤΩΝ ΔΡΑΣΕΩΝ ΒΕΛΤΙΩΣΗΣ ΤΟΥ ΣΧΟΛΕΙΟΥ</w:t>
      </w:r>
    </w:p>
    <w:tbl>
      <w:tblPr>
        <w:tblStyle w:val="a8"/>
        <w:tblW w:w="0" w:type="auto"/>
        <w:tblInd w:w="-5" w:type="dxa"/>
        <w:tblLayout w:type="fixed"/>
        <w:tblLook w:val="04A0" w:firstRow="1" w:lastRow="0" w:firstColumn="1" w:lastColumn="0" w:noHBand="0" w:noVBand="1"/>
      </w:tblPr>
      <w:tblGrid>
        <w:gridCol w:w="1985"/>
        <w:gridCol w:w="2190"/>
        <w:gridCol w:w="2204"/>
        <w:gridCol w:w="2176"/>
        <w:gridCol w:w="2190"/>
      </w:tblGrid>
      <w:tr w:rsidR="00797F58" w:rsidRPr="00A85F0D" w14:paraId="38F7426A" w14:textId="77777777" w:rsidTr="00106956">
        <w:trPr>
          <w:trHeight w:val="823"/>
        </w:trPr>
        <w:tc>
          <w:tcPr>
            <w:tcW w:w="1985" w:type="dxa"/>
            <w:vAlign w:val="center"/>
          </w:tcPr>
          <w:p w14:paraId="47FB43BD" w14:textId="77777777" w:rsidR="007B3313" w:rsidRPr="00A85F0D" w:rsidRDefault="007B3313" w:rsidP="00A85F0D">
            <w:pPr>
              <w:pStyle w:val="Web"/>
              <w:spacing w:before="0" w:beforeAutospacing="0" w:after="0" w:afterAutospacing="0"/>
              <w:ind w:firstLine="142"/>
              <w:rPr>
                <w:rFonts w:asciiTheme="minorHAnsi" w:hAnsiTheme="minorHAnsi" w:cstheme="minorHAnsi"/>
                <w:sz w:val="22"/>
              </w:rPr>
            </w:pPr>
            <w:r w:rsidRPr="00A85F0D">
              <w:rPr>
                <w:rFonts w:asciiTheme="minorHAnsi" w:hAnsiTheme="minorHAnsi" w:cstheme="minorHAnsi"/>
                <w:b/>
                <w:bCs/>
                <w:sz w:val="22"/>
              </w:rPr>
              <w:t>Βαθμός επίτευξης των στόχων που είχαν τεθεί́</w:t>
            </w:r>
          </w:p>
        </w:tc>
        <w:tc>
          <w:tcPr>
            <w:tcW w:w="2190" w:type="dxa"/>
            <w:vAlign w:val="center"/>
          </w:tcPr>
          <w:p w14:paraId="0D628BD2"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1</w:t>
            </w:r>
          </w:p>
          <w:p w14:paraId="189AA8D2"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Ελάχιστα</w:t>
            </w:r>
          </w:p>
        </w:tc>
        <w:tc>
          <w:tcPr>
            <w:tcW w:w="2204" w:type="dxa"/>
            <w:vAlign w:val="center"/>
          </w:tcPr>
          <w:p w14:paraId="004B363E"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2</w:t>
            </w:r>
          </w:p>
          <w:p w14:paraId="606C939B"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Μερικώς</w:t>
            </w:r>
          </w:p>
        </w:tc>
        <w:tc>
          <w:tcPr>
            <w:tcW w:w="2176" w:type="dxa"/>
            <w:vAlign w:val="center"/>
          </w:tcPr>
          <w:p w14:paraId="40678C28"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3</w:t>
            </w:r>
          </w:p>
          <w:p w14:paraId="5F78C381"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Σε μεγάλο βαθμό́</w:t>
            </w:r>
          </w:p>
        </w:tc>
        <w:tc>
          <w:tcPr>
            <w:tcW w:w="2190" w:type="dxa"/>
            <w:shd w:val="clear" w:color="auto" w:fill="FFFF00"/>
            <w:vAlign w:val="center"/>
          </w:tcPr>
          <w:p w14:paraId="36F1181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4</w:t>
            </w:r>
          </w:p>
          <w:p w14:paraId="5A34DC6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Πλήρως</w:t>
            </w:r>
          </w:p>
        </w:tc>
      </w:tr>
      <w:tr w:rsidR="007B3313" w:rsidRPr="00A85F0D" w14:paraId="304FD771" w14:textId="77777777" w:rsidTr="000C787F">
        <w:tc>
          <w:tcPr>
            <w:tcW w:w="1985" w:type="dxa"/>
            <w:vAlign w:val="center"/>
          </w:tcPr>
          <w:p w14:paraId="00BBB9CC" w14:textId="77777777" w:rsidR="007B3313" w:rsidRPr="00A85F0D" w:rsidRDefault="003F1839" w:rsidP="00A85F0D">
            <w:pPr>
              <w:ind w:firstLine="142"/>
              <w:rPr>
                <w:rFonts w:asciiTheme="minorHAnsi" w:hAnsiTheme="minorHAnsi" w:cstheme="minorHAnsi"/>
                <w:sz w:val="22"/>
              </w:rPr>
            </w:pPr>
            <w:r w:rsidRPr="00A85F0D">
              <w:rPr>
                <w:rFonts w:asciiTheme="minorHAnsi" w:hAnsiTheme="minorHAnsi" w:cstheme="minorHAnsi"/>
              </w:rPr>
              <w:fldChar w:fldCharType="begin"/>
            </w:r>
            <w:r w:rsidR="001D645D" w:rsidRPr="00A85F0D">
              <w:rPr>
                <w:rFonts w:asciiTheme="minorHAnsi" w:hAnsiTheme="minorHAnsi" w:cstheme="minorHAnsi"/>
                <w:sz w:val="22"/>
              </w:rPr>
              <w:instrText xml:space="preserve"> INCLUDEPICTURE "C:\\var\\folders\\rv\\q90htgg508j5v7xdhky0_81h0000gn\\T\\com.microsoft.Word\\WebArchiveCopyPasteTempFiles\\page16image35614144" \* MERGEFORMAT </w:instrText>
            </w:r>
            <w:r w:rsidRPr="00A85F0D">
              <w:rPr>
                <w:rFonts w:asciiTheme="minorHAnsi" w:hAnsiTheme="minorHAnsi" w:cstheme="minorHAnsi"/>
              </w:rPr>
              <w:fldChar w:fldCharType="end"/>
            </w:r>
          </w:p>
          <w:p w14:paraId="3CD3800E" w14:textId="77777777" w:rsidR="007B3313" w:rsidRPr="00A85F0D" w:rsidRDefault="007B3313" w:rsidP="00A85F0D">
            <w:pPr>
              <w:pStyle w:val="Web"/>
              <w:spacing w:before="0" w:beforeAutospacing="0" w:after="0" w:afterAutospacing="0"/>
              <w:ind w:firstLine="142"/>
              <w:rPr>
                <w:rFonts w:asciiTheme="minorHAnsi" w:hAnsiTheme="minorHAnsi" w:cstheme="minorHAnsi"/>
                <w:sz w:val="22"/>
              </w:rPr>
            </w:pPr>
            <w:r w:rsidRPr="00930A32">
              <w:rPr>
                <w:rFonts w:asciiTheme="minorHAnsi" w:hAnsiTheme="minorHAnsi" w:cstheme="minorHAnsi"/>
                <w:b/>
                <w:bCs/>
                <w:sz w:val="22"/>
              </w:rPr>
              <w:t xml:space="preserve">Σημαντικότερα αποτελέσματα των Δράσεων </w:t>
            </w:r>
          </w:p>
        </w:tc>
        <w:tc>
          <w:tcPr>
            <w:tcW w:w="8760" w:type="dxa"/>
            <w:gridSpan w:val="4"/>
          </w:tcPr>
          <w:p w14:paraId="18E474BA" w14:textId="658C460E" w:rsidR="007B3313" w:rsidRPr="003A5027" w:rsidRDefault="007B3313" w:rsidP="00A85F0D">
            <w:pPr>
              <w:ind w:firstLine="142"/>
              <w:jc w:val="both"/>
              <w:rPr>
                <w:rFonts w:asciiTheme="minorHAnsi" w:hAnsiTheme="minorHAnsi" w:cstheme="minorHAnsi"/>
                <w:iCs/>
                <w:sz w:val="20"/>
                <w:szCs w:val="20"/>
              </w:rPr>
            </w:pPr>
            <w:r w:rsidRPr="003A5027">
              <w:rPr>
                <w:rFonts w:asciiTheme="minorHAnsi" w:hAnsiTheme="minorHAnsi" w:cstheme="minorHAnsi"/>
                <w:iCs/>
                <w:sz w:val="20"/>
                <w:szCs w:val="20"/>
              </w:rPr>
              <w:t>Η ποιότητα των εκδηλώσεων, η επιστημονική πληρότητα των εισηγητών και ο πλούτος του προβληματισμού που αναπτύχθηκε</w:t>
            </w:r>
            <w:r w:rsidR="00FE0F8A" w:rsidRPr="003A5027">
              <w:rPr>
                <w:rFonts w:asciiTheme="minorHAnsi" w:hAnsiTheme="minorHAnsi" w:cstheme="minorHAnsi"/>
                <w:iCs/>
                <w:sz w:val="20"/>
                <w:szCs w:val="20"/>
              </w:rPr>
              <w:t>,</w:t>
            </w:r>
            <w:r w:rsidRPr="003A5027">
              <w:rPr>
                <w:rFonts w:asciiTheme="minorHAnsi" w:hAnsiTheme="minorHAnsi" w:cstheme="minorHAnsi"/>
                <w:iCs/>
                <w:sz w:val="20"/>
                <w:szCs w:val="20"/>
              </w:rPr>
              <w:t xml:space="preserve"> ανέδειξ</w:t>
            </w:r>
            <w:r w:rsidR="00D0797B" w:rsidRPr="003A5027">
              <w:rPr>
                <w:rFonts w:asciiTheme="minorHAnsi" w:hAnsiTheme="minorHAnsi" w:cstheme="minorHAnsi"/>
                <w:iCs/>
                <w:sz w:val="20"/>
                <w:szCs w:val="20"/>
              </w:rPr>
              <w:t>αν</w:t>
            </w:r>
            <w:r w:rsidRPr="003A5027">
              <w:rPr>
                <w:rFonts w:asciiTheme="minorHAnsi" w:hAnsiTheme="minorHAnsi" w:cstheme="minorHAnsi"/>
                <w:iCs/>
                <w:sz w:val="20"/>
                <w:szCs w:val="20"/>
              </w:rPr>
              <w:t xml:space="preserve">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w:t>
            </w:r>
            <w:r w:rsidR="00564529" w:rsidRPr="003A5027">
              <w:rPr>
                <w:rFonts w:asciiTheme="minorHAnsi" w:hAnsiTheme="minorHAnsi" w:cstheme="minorHAnsi"/>
                <w:iCs/>
                <w:sz w:val="20"/>
                <w:szCs w:val="20"/>
              </w:rPr>
              <w:t>άται</w:t>
            </w:r>
            <w:r w:rsidRPr="003A5027">
              <w:rPr>
                <w:rFonts w:asciiTheme="minorHAnsi" w:hAnsiTheme="minorHAnsi" w:cstheme="minorHAnsi"/>
                <w:iCs/>
                <w:sz w:val="20"/>
                <w:szCs w:val="20"/>
              </w:rPr>
              <w:t xml:space="preserve"> από την ακολουθούμενη εκπαιδευτική πολιτική. Από το σύνολο των δράσεων ως σημαντικότερα αποτελέσματα </w:t>
            </w:r>
            <w:r w:rsidR="00C051C2" w:rsidRPr="003A5027">
              <w:rPr>
                <w:rFonts w:asciiTheme="minorHAnsi" w:hAnsiTheme="minorHAnsi" w:cstheme="minorHAnsi"/>
                <w:iCs/>
                <w:sz w:val="20"/>
                <w:szCs w:val="20"/>
              </w:rPr>
              <w:t>καταγράφηκαν</w:t>
            </w:r>
            <w:r w:rsidRPr="003A5027">
              <w:rPr>
                <w:rFonts w:asciiTheme="minorHAnsi" w:hAnsiTheme="minorHAnsi" w:cstheme="minorHAnsi"/>
                <w:iCs/>
                <w:sz w:val="20"/>
                <w:szCs w:val="20"/>
              </w:rPr>
              <w:t>:</w:t>
            </w:r>
          </w:p>
          <w:p w14:paraId="0F5EC822" w14:textId="51687036" w:rsidR="00C051C2" w:rsidRPr="00F1256F" w:rsidRDefault="00C051C2" w:rsidP="00C051C2">
            <w:pPr>
              <w:rPr>
                <w:rFonts w:ascii="Calibri" w:eastAsia="Calibri" w:hAnsi="Calibri" w:cs="Times New Roman"/>
                <w:sz w:val="20"/>
                <w:szCs w:val="20"/>
              </w:rPr>
            </w:pPr>
            <w:r w:rsidRPr="003A5027">
              <w:rPr>
                <w:rFonts w:ascii="Calibri" w:eastAsia="Calibri" w:hAnsi="Calibri" w:cs="Times New Roman"/>
                <w:sz w:val="20"/>
                <w:szCs w:val="20"/>
              </w:rPr>
              <w:t xml:space="preserve">1. </w:t>
            </w:r>
            <w:r w:rsidRPr="00C037D3">
              <w:rPr>
                <w:rFonts w:ascii="Calibri" w:eastAsia="Calibri" w:hAnsi="Calibri" w:cs="Times New Roman"/>
                <w:b/>
                <w:bCs/>
                <w:sz w:val="20"/>
                <w:szCs w:val="20"/>
                <w:lang w:val="en-US"/>
              </w:rPr>
              <w:t>H</w:t>
            </w:r>
            <w:r w:rsidRPr="00C037D3">
              <w:rPr>
                <w:rFonts w:ascii="Calibri" w:eastAsia="Calibri" w:hAnsi="Calibri" w:cs="Times New Roman"/>
                <w:b/>
                <w:bCs/>
                <w:sz w:val="20"/>
                <w:szCs w:val="20"/>
              </w:rPr>
              <w:t xml:space="preserve"> διαρκής και μαζική ευαισθητοποίηση των </w:t>
            </w:r>
            <w:r w:rsidRPr="00F1256F">
              <w:rPr>
                <w:rFonts w:ascii="Calibri" w:eastAsia="Calibri" w:hAnsi="Calibri" w:cs="Times New Roman"/>
                <w:b/>
                <w:bCs/>
                <w:sz w:val="20"/>
                <w:szCs w:val="20"/>
              </w:rPr>
              <w:t>εκπαιδευτικών</w:t>
            </w:r>
            <w:r w:rsidR="00207F99" w:rsidRPr="00F1256F">
              <w:rPr>
                <w:rFonts w:ascii="Calibri" w:eastAsia="Calibri" w:hAnsi="Calibri" w:cs="Times New Roman"/>
                <w:sz w:val="20"/>
                <w:szCs w:val="20"/>
              </w:rPr>
              <w:t>.</w:t>
            </w:r>
          </w:p>
          <w:p w14:paraId="42307B8C" w14:textId="77777777" w:rsidR="00C051C2" w:rsidRPr="003A5027" w:rsidRDefault="00C051C2" w:rsidP="00C051C2">
            <w:pPr>
              <w:rPr>
                <w:rFonts w:ascii="Calibri" w:eastAsia="Calibri" w:hAnsi="Calibri" w:cs="Times New Roman"/>
                <w:sz w:val="20"/>
                <w:szCs w:val="20"/>
              </w:rPr>
            </w:pPr>
            <w:r w:rsidRPr="003A5027">
              <w:rPr>
                <w:rFonts w:ascii="Calibri" w:eastAsia="Calibri" w:hAnsi="Calibri" w:cs="Times New Roman"/>
                <w:sz w:val="20"/>
                <w:szCs w:val="20"/>
              </w:rPr>
              <w:t>Η συμμετοχή των εκπαιδευτικών στις δράσεις ήταν ουσιαστική και μαζική, ενισχύοντας την πεποίθηση ότι η σχολική τάξη μπορεί να λειτουργήσει ως κοινότητα μάθησης μέσα σε ένα συνεργατικό και δημοκρατικό πλαίσιο.</w:t>
            </w:r>
          </w:p>
          <w:p w14:paraId="5900705E" w14:textId="2EA59B63" w:rsidR="00C051C2" w:rsidRPr="00F1256F" w:rsidRDefault="00C051C2" w:rsidP="00C051C2">
            <w:pPr>
              <w:rPr>
                <w:rFonts w:ascii="Calibri" w:eastAsia="Calibri" w:hAnsi="Calibri" w:cs="Times New Roman"/>
                <w:sz w:val="20"/>
                <w:szCs w:val="20"/>
              </w:rPr>
            </w:pPr>
            <w:r w:rsidRPr="003A5027">
              <w:rPr>
                <w:rFonts w:ascii="Calibri" w:eastAsia="Calibri" w:hAnsi="Calibri" w:cs="Times New Roman"/>
                <w:sz w:val="20"/>
                <w:szCs w:val="20"/>
              </w:rPr>
              <w:t xml:space="preserve">2. </w:t>
            </w:r>
            <w:r w:rsidRPr="00C037D3">
              <w:rPr>
                <w:rFonts w:ascii="Calibri" w:eastAsia="Calibri" w:hAnsi="Calibri" w:cs="Times New Roman"/>
                <w:b/>
                <w:bCs/>
                <w:sz w:val="20"/>
                <w:szCs w:val="20"/>
              </w:rPr>
              <w:t xml:space="preserve">Η ανάγκη ενίσχυσης της Δημόσιας και Δωρεάν </w:t>
            </w:r>
            <w:r w:rsidRPr="00F1256F">
              <w:rPr>
                <w:rFonts w:ascii="Calibri" w:eastAsia="Calibri" w:hAnsi="Calibri" w:cs="Times New Roman"/>
                <w:b/>
                <w:bCs/>
                <w:sz w:val="20"/>
                <w:szCs w:val="20"/>
              </w:rPr>
              <w:t>Εκπαίδευσης</w:t>
            </w:r>
            <w:r w:rsidR="00207F99" w:rsidRPr="00F1256F">
              <w:rPr>
                <w:rFonts w:ascii="Calibri" w:eastAsia="Calibri" w:hAnsi="Calibri" w:cs="Times New Roman"/>
                <w:b/>
                <w:bCs/>
                <w:sz w:val="20"/>
                <w:szCs w:val="20"/>
              </w:rPr>
              <w:t>.</w:t>
            </w:r>
          </w:p>
          <w:p w14:paraId="00E39D12" w14:textId="77777777" w:rsidR="00C051C2" w:rsidRPr="003A5027" w:rsidRDefault="00C051C2" w:rsidP="00C051C2">
            <w:pPr>
              <w:rPr>
                <w:rFonts w:ascii="Calibri" w:eastAsia="Calibri" w:hAnsi="Calibri" w:cs="Times New Roman"/>
                <w:sz w:val="20"/>
                <w:szCs w:val="20"/>
              </w:rPr>
            </w:pPr>
            <w:r w:rsidRPr="003A5027">
              <w:rPr>
                <w:rFonts w:ascii="Calibri" w:eastAsia="Calibri" w:hAnsi="Calibri" w:cs="Times New Roman"/>
                <w:sz w:val="20"/>
                <w:szCs w:val="20"/>
              </w:rPr>
              <w:t>Καθολική ήταν η διαπίστωση της ανάγκης για στήριξη του δημόσιου σχολείου, ιδιαίτερα μπροστά στην εφαρμοζόμενη πολιτική της υποχρηματοδότησης και της ιδιωτικοποίησης.</w:t>
            </w:r>
          </w:p>
          <w:p w14:paraId="370D63A0" w14:textId="0E1F7CB3" w:rsidR="00C051C2" w:rsidRPr="003A5027" w:rsidRDefault="00C051C2" w:rsidP="00C051C2">
            <w:pPr>
              <w:rPr>
                <w:rFonts w:ascii="Calibri" w:eastAsia="Calibri" w:hAnsi="Calibri" w:cs="Times New Roman"/>
                <w:sz w:val="20"/>
                <w:szCs w:val="20"/>
              </w:rPr>
            </w:pPr>
            <w:r w:rsidRPr="003A5027">
              <w:rPr>
                <w:rFonts w:ascii="Calibri" w:eastAsia="Calibri" w:hAnsi="Calibri" w:cs="Times New Roman"/>
                <w:sz w:val="20"/>
                <w:szCs w:val="20"/>
              </w:rPr>
              <w:t xml:space="preserve">3. </w:t>
            </w:r>
            <w:r w:rsidRPr="00C037D3">
              <w:rPr>
                <w:rFonts w:ascii="Calibri" w:eastAsia="Calibri" w:hAnsi="Calibri" w:cs="Times New Roman"/>
                <w:b/>
                <w:bCs/>
                <w:sz w:val="20"/>
                <w:szCs w:val="20"/>
              </w:rPr>
              <w:t>Τονίστηκε ο καθοριστικός ρόλος των κοινωνικοοικονομικών παραγόντων</w:t>
            </w:r>
            <w:r w:rsidRPr="003A5027">
              <w:rPr>
                <w:rFonts w:ascii="Calibri" w:eastAsia="Calibri" w:hAnsi="Calibri" w:cs="Times New Roman"/>
                <w:sz w:val="20"/>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Τονίστηκε επίσης η </w:t>
            </w:r>
            <w:r w:rsidRPr="003A5027">
              <w:rPr>
                <w:rFonts w:ascii="Calibri" w:eastAsia="Calibri" w:hAnsi="Calibri" w:cs="Times New Roman"/>
                <w:iCs/>
                <w:sz w:val="20"/>
                <w:szCs w:val="20"/>
              </w:rPr>
              <w:t>ανάδειξη των αναγκαίων υλικών προϋποθέσεων και υποδομών για τη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14:paraId="17B3D1C9" w14:textId="77777777" w:rsidR="00C051C2" w:rsidRPr="003A5027" w:rsidRDefault="00C051C2" w:rsidP="00C051C2">
            <w:pPr>
              <w:rPr>
                <w:rFonts w:ascii="Calibri" w:eastAsia="Calibri" w:hAnsi="Calibri" w:cs="Times New Roman"/>
                <w:sz w:val="20"/>
                <w:szCs w:val="20"/>
              </w:rPr>
            </w:pPr>
            <w:r w:rsidRPr="003A5027">
              <w:rPr>
                <w:rFonts w:ascii="Calibri" w:eastAsia="Calibri" w:hAnsi="Calibri" w:cs="Times New Roman"/>
                <w:sz w:val="20"/>
                <w:szCs w:val="20"/>
              </w:rPr>
              <w:t xml:space="preserve">4. </w:t>
            </w:r>
            <w:r w:rsidRPr="00C037D3">
              <w:rPr>
                <w:rFonts w:ascii="Calibri" w:eastAsia="Calibri" w:hAnsi="Calibri" w:cs="Times New Roman"/>
                <w:b/>
                <w:bCs/>
                <w:sz w:val="20"/>
                <w:szCs w:val="20"/>
              </w:rPr>
              <w:t>Αναδείχθηκε η σημασία της δημοκρατικής συγκρότησης και λειτουργίας του σχολείου</w:t>
            </w:r>
            <w:r w:rsidRPr="003A5027">
              <w:rPr>
                <w:rFonts w:ascii="Calibri" w:eastAsia="Calibri" w:hAnsi="Calibri" w:cs="Times New Roman"/>
                <w:sz w:val="20"/>
                <w:szCs w:val="20"/>
              </w:rPr>
              <w:t xml:space="preserve"> για την ολόπλευρη ανάπτυξη των μαθητών και τη διαμόρφωση ενεργών πολιτών.</w:t>
            </w:r>
          </w:p>
          <w:p w14:paraId="6883D718" w14:textId="77777777" w:rsidR="00C051C2" w:rsidRPr="003A5027" w:rsidRDefault="00C051C2" w:rsidP="00C051C2">
            <w:pPr>
              <w:rPr>
                <w:rFonts w:ascii="Calibri" w:eastAsia="Calibri" w:hAnsi="Calibri" w:cs="Times New Roman"/>
                <w:sz w:val="20"/>
                <w:szCs w:val="20"/>
              </w:rPr>
            </w:pPr>
            <w:r w:rsidRPr="003A5027">
              <w:rPr>
                <w:rFonts w:ascii="Calibri" w:eastAsia="Calibri" w:hAnsi="Calibri" w:cs="Times New Roman"/>
                <w:sz w:val="20"/>
                <w:szCs w:val="20"/>
              </w:rPr>
              <w:t xml:space="preserve">5. </w:t>
            </w:r>
            <w:r w:rsidRPr="00C037D3">
              <w:rPr>
                <w:rFonts w:ascii="Calibri" w:eastAsia="Calibri" w:hAnsi="Calibri" w:cs="Times New Roman"/>
                <w:b/>
                <w:bCs/>
                <w:sz w:val="20"/>
                <w:szCs w:val="20"/>
              </w:rPr>
              <w:t>Καταγράφηκε η ανάγκη για κοινές διεκδικήσεις</w:t>
            </w:r>
            <w:r w:rsidRPr="003A5027">
              <w:rPr>
                <w:rFonts w:ascii="Calibri" w:eastAsia="Calibri" w:hAnsi="Calibri" w:cs="Times New Roman"/>
                <w:sz w:val="20"/>
                <w:szCs w:val="20"/>
              </w:rPr>
              <w:t>, στόχους και δράσεις που θα ενισχύσουν τις συνεργατικές παιδαγωγικές πρακτικές και το δημόσιο αγαθό της μόρφωσης.</w:t>
            </w:r>
          </w:p>
          <w:p w14:paraId="24DFB413" w14:textId="77777777" w:rsidR="00C051C2" w:rsidRPr="003A5027" w:rsidRDefault="00C051C2" w:rsidP="00C051C2">
            <w:pPr>
              <w:rPr>
                <w:rFonts w:ascii="Calibri" w:eastAsia="Calibri" w:hAnsi="Calibri" w:cs="Times New Roman"/>
                <w:sz w:val="20"/>
                <w:szCs w:val="20"/>
              </w:rPr>
            </w:pPr>
            <w:r w:rsidRPr="003A5027">
              <w:rPr>
                <w:rFonts w:ascii="Calibri" w:eastAsia="Calibri" w:hAnsi="Calibri" w:cs="Times New Roman"/>
                <w:sz w:val="20"/>
                <w:szCs w:val="20"/>
              </w:rPr>
              <w:t xml:space="preserve">6. </w:t>
            </w:r>
            <w:r w:rsidRPr="00C037D3">
              <w:rPr>
                <w:rFonts w:ascii="Calibri" w:eastAsia="Calibri" w:hAnsi="Calibri" w:cs="Times New Roman"/>
                <w:b/>
                <w:bCs/>
                <w:sz w:val="20"/>
                <w:szCs w:val="20"/>
              </w:rPr>
              <w:t>Η διάχυση της συζήτησης στην Εκπαιδευτική Κοινότητα.</w:t>
            </w:r>
            <w:r w:rsidRPr="003A5027">
              <w:rPr>
                <w:rFonts w:ascii="Calibri" w:eastAsia="Calibri" w:hAnsi="Calibri" w:cs="Times New Roman"/>
                <w:sz w:val="20"/>
                <w:szCs w:val="20"/>
              </w:rPr>
              <w:t xml:space="preserve">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14:paraId="350BF626" w14:textId="7AE129E4" w:rsidR="00C051C2" w:rsidRPr="00F1256F" w:rsidRDefault="00C051C2" w:rsidP="00C051C2">
            <w:pPr>
              <w:rPr>
                <w:rFonts w:ascii="Calibri" w:eastAsia="Calibri" w:hAnsi="Calibri" w:cs="Times New Roman"/>
                <w:sz w:val="20"/>
                <w:szCs w:val="20"/>
                <w:u w:val="single"/>
              </w:rPr>
            </w:pPr>
            <w:r w:rsidRPr="00C037D3">
              <w:rPr>
                <w:rFonts w:ascii="Calibri" w:eastAsia="Calibri" w:hAnsi="Calibri" w:cs="Times New Roman"/>
                <w:sz w:val="20"/>
                <w:szCs w:val="20"/>
                <w:u w:val="single"/>
              </w:rPr>
              <w:t xml:space="preserve">Εξειδικευμένα Θέματα που </w:t>
            </w:r>
            <w:r w:rsidRPr="00F1256F">
              <w:rPr>
                <w:rFonts w:ascii="Calibri" w:eastAsia="Calibri" w:hAnsi="Calibri" w:cs="Times New Roman"/>
                <w:sz w:val="20"/>
                <w:szCs w:val="20"/>
                <w:u w:val="single"/>
              </w:rPr>
              <w:t>Αναδείχθηκαν</w:t>
            </w:r>
            <w:r w:rsidR="00C037D3" w:rsidRPr="00F1256F">
              <w:rPr>
                <w:rFonts w:ascii="Calibri" w:eastAsia="Calibri" w:hAnsi="Calibri" w:cs="Times New Roman"/>
                <w:sz w:val="20"/>
                <w:szCs w:val="20"/>
                <w:u w:val="single"/>
              </w:rPr>
              <w:t>:</w:t>
            </w:r>
          </w:p>
          <w:p w14:paraId="26EEE0F4" w14:textId="77777777" w:rsidR="00C051C2" w:rsidRPr="003A5027" w:rsidRDefault="00C051C2" w:rsidP="00C051C2">
            <w:pPr>
              <w:rPr>
                <w:rFonts w:ascii="Calibri" w:eastAsia="Calibri" w:hAnsi="Calibri" w:cs="Times New Roman"/>
                <w:sz w:val="20"/>
                <w:szCs w:val="20"/>
              </w:rPr>
            </w:pPr>
            <w:r w:rsidRPr="003A5027">
              <w:rPr>
                <w:rFonts w:ascii="Calibri" w:eastAsia="Calibri" w:hAnsi="Calibri" w:cs="Times New Roman"/>
                <w:sz w:val="20"/>
                <w:szCs w:val="20"/>
              </w:rPr>
              <w:t>7. Εξετάστηκαν οι δυνατότητες και οι κίνδυνοι από την είσοδο της τεχνητής νοημοσύνης στην εκπαιδευτική διαδικασία.</w:t>
            </w:r>
          </w:p>
          <w:p w14:paraId="3538BF9E" w14:textId="77777777" w:rsidR="00C051C2" w:rsidRPr="003A5027" w:rsidRDefault="00C051C2" w:rsidP="00C051C2">
            <w:pPr>
              <w:rPr>
                <w:rFonts w:ascii="Calibri" w:eastAsia="Calibri" w:hAnsi="Calibri" w:cs="Times New Roman"/>
                <w:sz w:val="20"/>
                <w:szCs w:val="20"/>
              </w:rPr>
            </w:pPr>
            <w:r w:rsidRPr="003A5027">
              <w:rPr>
                <w:rFonts w:ascii="Calibri" w:eastAsia="Calibri" w:hAnsi="Calibri" w:cs="Times New Roman"/>
                <w:sz w:val="20"/>
                <w:szCs w:val="20"/>
              </w:rPr>
              <w:t>8. Τονίστηκε η ανάγκη για ουσιαστική, συμμετοχική επιμόρφωση, με τους εκπαιδευτικούς ως συνδιαμορφωτές του περιεχομένου, της διάρκειας και των όρων της και όχι άβουλους δέκτες άνωθεν επιλογών.</w:t>
            </w:r>
          </w:p>
          <w:p w14:paraId="5D1BD51B" w14:textId="30258B32" w:rsidR="00C051C2" w:rsidRPr="00F1256F" w:rsidRDefault="00C051C2" w:rsidP="00C051C2">
            <w:pPr>
              <w:rPr>
                <w:rFonts w:ascii="Calibri" w:eastAsia="Calibri" w:hAnsi="Calibri" w:cs="Times New Roman"/>
                <w:sz w:val="20"/>
                <w:szCs w:val="20"/>
              </w:rPr>
            </w:pPr>
            <w:r w:rsidRPr="003A5027">
              <w:rPr>
                <w:rFonts w:ascii="Calibri" w:eastAsia="Calibri" w:hAnsi="Calibri" w:cs="Times New Roman"/>
                <w:sz w:val="20"/>
                <w:szCs w:val="20"/>
              </w:rPr>
              <w:t>9.</w:t>
            </w:r>
            <w:r w:rsidRPr="00C037D3">
              <w:rPr>
                <w:rFonts w:ascii="Calibri" w:eastAsia="Calibri" w:hAnsi="Calibri" w:cs="Times New Roman"/>
                <w:b/>
                <w:bCs/>
                <w:sz w:val="20"/>
                <w:szCs w:val="20"/>
              </w:rPr>
              <w:t>Η κριτική αποτίμηση των Νέων Προγραμμάτων Σπουδών (ΠΣ).</w:t>
            </w:r>
            <w:r w:rsidRPr="003A5027">
              <w:rPr>
                <w:rFonts w:ascii="Calibri" w:eastAsia="Calibri" w:hAnsi="Calibri" w:cs="Times New Roman"/>
                <w:sz w:val="20"/>
                <w:szCs w:val="20"/>
              </w:rPr>
              <w:t xml:space="preserve"> Αναδείχθηκαν προβληματισμοί σχετικά με την ποιότητα, τη μεθοδολογία και τη θεωρητική θεμελίωση των νέων ΠΣ, καθώς και την απομάκρυνσή τους από αρχές διαθεματικότητας και παιδαγωγικής ελευθερίας. Αναδείχθηκε η απουσία τεκμηριωμένης αποτίμησης από το ΥΠΑΙΘΑ για τα υλοποιούμενα προγράμματα και η ανάγκη να αποσυνδεθούν από κάθε μορφή αξιολόγησης-κατηγοριοποίησης μαθητών, εκπαιδευτικών και σχολικών </w:t>
            </w:r>
            <w:r w:rsidRPr="00F1256F">
              <w:rPr>
                <w:rFonts w:ascii="Calibri" w:eastAsia="Calibri" w:hAnsi="Calibri" w:cs="Times New Roman"/>
                <w:sz w:val="20"/>
                <w:szCs w:val="20"/>
              </w:rPr>
              <w:t>μονάδων</w:t>
            </w:r>
            <w:r w:rsidR="00207F99" w:rsidRPr="00F1256F">
              <w:rPr>
                <w:rFonts w:ascii="Calibri" w:eastAsia="Calibri" w:hAnsi="Calibri" w:cs="Times New Roman"/>
                <w:sz w:val="20"/>
                <w:szCs w:val="20"/>
              </w:rPr>
              <w:t>.</w:t>
            </w:r>
          </w:p>
          <w:p w14:paraId="0FCB5C4E" w14:textId="2B59CA57" w:rsidR="00C051C2" w:rsidRPr="00F1256F" w:rsidRDefault="00C051C2" w:rsidP="00C051C2">
            <w:pPr>
              <w:rPr>
                <w:rFonts w:ascii="Calibri" w:eastAsia="Calibri" w:hAnsi="Calibri" w:cs="Times New Roman"/>
                <w:b/>
                <w:bCs/>
                <w:sz w:val="20"/>
                <w:szCs w:val="20"/>
              </w:rPr>
            </w:pPr>
            <w:r w:rsidRPr="003A5027">
              <w:rPr>
                <w:rFonts w:ascii="Calibri" w:eastAsia="Calibri" w:hAnsi="Calibri" w:cs="Times New Roman"/>
                <w:sz w:val="20"/>
                <w:szCs w:val="20"/>
              </w:rPr>
              <w:t xml:space="preserve">10. </w:t>
            </w:r>
            <w:r w:rsidRPr="00C037D3">
              <w:rPr>
                <w:rFonts w:ascii="Calibri" w:eastAsia="Calibri" w:hAnsi="Calibri" w:cs="Times New Roman"/>
                <w:b/>
                <w:bCs/>
                <w:sz w:val="20"/>
                <w:szCs w:val="20"/>
              </w:rPr>
              <w:t xml:space="preserve">Αντιμετώπιση Σχολικής Αποτυχίας και Εκπαιδευτικών </w:t>
            </w:r>
            <w:r w:rsidRPr="00F1256F">
              <w:rPr>
                <w:rFonts w:ascii="Calibri" w:eastAsia="Calibri" w:hAnsi="Calibri" w:cs="Times New Roman"/>
                <w:b/>
                <w:bCs/>
                <w:sz w:val="20"/>
                <w:szCs w:val="20"/>
              </w:rPr>
              <w:t>Ανισοτήτων</w:t>
            </w:r>
            <w:r w:rsidR="00207F99" w:rsidRPr="00F1256F">
              <w:rPr>
                <w:rFonts w:ascii="Calibri" w:eastAsia="Calibri" w:hAnsi="Calibri" w:cs="Times New Roman"/>
                <w:b/>
                <w:bCs/>
                <w:sz w:val="20"/>
                <w:szCs w:val="20"/>
              </w:rPr>
              <w:t>.</w:t>
            </w:r>
          </w:p>
          <w:p w14:paraId="07A0DA9B" w14:textId="77777777" w:rsidR="00C051C2" w:rsidRPr="003A5027" w:rsidRDefault="00C051C2" w:rsidP="00C051C2">
            <w:pPr>
              <w:rPr>
                <w:rFonts w:ascii="Calibri" w:eastAsia="Calibri" w:hAnsi="Calibri" w:cs="Times New Roman"/>
                <w:sz w:val="20"/>
                <w:szCs w:val="20"/>
              </w:rPr>
            </w:pPr>
            <w:r w:rsidRPr="003A5027">
              <w:rPr>
                <w:rFonts w:ascii="Calibri" w:eastAsia="Calibri" w:hAnsi="Calibri" w:cs="Times New Roman"/>
                <w:sz w:val="20"/>
                <w:szCs w:val="20"/>
              </w:rPr>
              <w:t>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14:paraId="40EF1D9D" w14:textId="77777777" w:rsidR="00356AA8" w:rsidRPr="003A5027" w:rsidRDefault="00C051C2" w:rsidP="00C051C2">
            <w:pPr>
              <w:rPr>
                <w:rFonts w:ascii="Calibri" w:eastAsia="Calibri" w:hAnsi="Calibri" w:cs="Times New Roman"/>
                <w:sz w:val="20"/>
                <w:szCs w:val="20"/>
              </w:rPr>
            </w:pPr>
            <w:r w:rsidRPr="003A5027">
              <w:rPr>
                <w:rFonts w:ascii="Calibri" w:eastAsia="Calibri" w:hAnsi="Calibri" w:cs="Times New Roman"/>
                <w:sz w:val="20"/>
                <w:szCs w:val="20"/>
              </w:rPr>
              <w:t xml:space="preserve">11. </w:t>
            </w:r>
            <w:r w:rsidRPr="00C037D3">
              <w:rPr>
                <w:rFonts w:ascii="Calibri" w:eastAsia="Calibri" w:hAnsi="Calibri" w:cs="Times New Roman"/>
                <w:b/>
                <w:bCs/>
                <w:sz w:val="20"/>
                <w:szCs w:val="20"/>
              </w:rPr>
              <w:t>Η σημασία της ενίσχυσης των Σχολικών Βιβλιοθηκών.</w:t>
            </w:r>
            <w:r w:rsidRPr="003A5027">
              <w:rPr>
                <w:rFonts w:ascii="Calibri" w:eastAsia="Calibri" w:hAnsi="Calibri" w:cs="Times New Roman"/>
                <w:sz w:val="20"/>
                <w:szCs w:val="20"/>
              </w:rPr>
              <w:t xml:space="preserve"> Τονίστηκε ο ρόλος των σχολικών βιβλιοθηκών ως εργαλείο ενίσχυσης της εκπαιδευτικής διαδικασίας, άρσης εκπαιδευτικών και μορφωτικών ανισοτήτων  και καλλιέργειας της φιλαναγνωσίας.</w:t>
            </w:r>
          </w:p>
        </w:tc>
      </w:tr>
      <w:tr w:rsidR="007B3313" w:rsidRPr="00A85F0D" w14:paraId="1D1E7FF3" w14:textId="77777777" w:rsidTr="000C787F">
        <w:tc>
          <w:tcPr>
            <w:tcW w:w="1985" w:type="dxa"/>
            <w:shd w:val="clear" w:color="auto" w:fill="auto"/>
            <w:vAlign w:val="center"/>
          </w:tcPr>
          <w:p w14:paraId="0208E7DD" w14:textId="77777777" w:rsidR="007B3313" w:rsidRPr="00A85F0D" w:rsidRDefault="007B3313" w:rsidP="00A85F0D">
            <w:pPr>
              <w:ind w:firstLine="142"/>
              <w:rPr>
                <w:rFonts w:asciiTheme="minorHAnsi" w:hAnsiTheme="minorHAnsi" w:cstheme="minorHAnsi"/>
              </w:rPr>
            </w:pPr>
            <w:r w:rsidRPr="00930A32">
              <w:rPr>
                <w:rFonts w:asciiTheme="minorHAnsi" w:hAnsiTheme="minorHAnsi" w:cstheme="minorHAnsi"/>
                <w:b/>
                <w:bCs/>
                <w:sz w:val="22"/>
              </w:rPr>
              <w:t xml:space="preserve">Δυσκολίες που παρουσιάστηκαν </w:t>
            </w:r>
          </w:p>
        </w:tc>
        <w:tc>
          <w:tcPr>
            <w:tcW w:w="8760" w:type="dxa"/>
            <w:gridSpan w:val="4"/>
            <w:shd w:val="clear" w:color="auto" w:fill="auto"/>
          </w:tcPr>
          <w:p w14:paraId="2AB3CCA6" w14:textId="77777777" w:rsidR="00106956" w:rsidRPr="003A5027" w:rsidRDefault="00106956" w:rsidP="00E72728">
            <w:pPr>
              <w:ind w:firstLine="142"/>
              <w:jc w:val="both"/>
              <w:rPr>
                <w:rFonts w:asciiTheme="minorHAnsi" w:eastAsia="Times New Roman" w:hAnsiTheme="minorHAnsi" w:cstheme="minorHAnsi"/>
                <w:sz w:val="22"/>
                <w:szCs w:val="22"/>
                <w:lang w:eastAsia="el-GR"/>
              </w:rPr>
            </w:pPr>
            <w:r w:rsidRPr="003A5027">
              <w:rPr>
                <w:rFonts w:asciiTheme="minorHAnsi" w:eastAsia="Times New Roman" w:hAnsiTheme="minorHAnsi" w:cstheme="minorHAnsi"/>
                <w:sz w:val="22"/>
                <w:szCs w:val="22"/>
                <w:lang w:eastAsia="el-GR"/>
              </w:rPr>
              <w:t>Οι βασικοί παράγοντες δυσκολίας παραμένουν:</w:t>
            </w:r>
          </w:p>
          <w:p w14:paraId="4EBEBB19" w14:textId="77777777" w:rsidR="00106956" w:rsidRPr="003A5027" w:rsidRDefault="00106956" w:rsidP="00E72728">
            <w:pPr>
              <w:ind w:firstLine="142"/>
              <w:jc w:val="both"/>
              <w:rPr>
                <w:rFonts w:asciiTheme="minorHAnsi" w:eastAsia="Times New Roman" w:hAnsiTheme="minorHAnsi" w:cstheme="minorHAnsi"/>
                <w:sz w:val="22"/>
                <w:szCs w:val="22"/>
                <w:lang w:eastAsia="el-GR"/>
              </w:rPr>
            </w:pPr>
            <w:r w:rsidRPr="003A5027">
              <w:rPr>
                <w:rFonts w:asciiTheme="minorHAnsi" w:eastAsia="Times New Roman" w:hAnsiTheme="minorHAnsi" w:cstheme="minorHAnsi"/>
                <w:sz w:val="22"/>
                <w:szCs w:val="22"/>
                <w:lang w:eastAsia="el-GR"/>
              </w:rPr>
              <w:t>α) Η απουσία διαλόγου του Υπουργείου Παιδείας</w:t>
            </w:r>
            <w:r w:rsidRPr="003A5027">
              <w:rPr>
                <w:rFonts w:asciiTheme="minorHAnsi" w:eastAsia="Calibri" w:hAnsiTheme="minorHAnsi" w:cstheme="minorHAnsi"/>
                <w:sz w:val="22"/>
                <w:szCs w:val="22"/>
              </w:rPr>
              <w:t xml:space="preserve"> με  το</w:t>
            </w:r>
            <w:r w:rsidRPr="00C511BB">
              <w:rPr>
                <w:rFonts w:asciiTheme="minorHAnsi" w:eastAsia="Calibri" w:hAnsiTheme="minorHAnsi" w:cstheme="minorHAnsi"/>
                <w:sz w:val="22"/>
                <w:szCs w:val="22"/>
              </w:rPr>
              <w:t>ν</w:t>
            </w:r>
            <w:r w:rsidRPr="003A5027">
              <w:rPr>
                <w:rFonts w:asciiTheme="minorHAnsi" w:eastAsia="Calibri" w:hAnsiTheme="minorHAnsi" w:cstheme="minorHAnsi"/>
                <w:sz w:val="22"/>
                <w:szCs w:val="22"/>
              </w:rPr>
              <w:t xml:space="preserve"> συλλογικό φορέα των εκπαιδευτικών.</w:t>
            </w:r>
            <w:r w:rsidRPr="003A5027">
              <w:rPr>
                <w:rFonts w:asciiTheme="minorHAnsi" w:eastAsia="Times New Roman" w:hAnsiTheme="minorHAnsi" w:cstheme="minorHAnsi"/>
                <w:sz w:val="22"/>
                <w:szCs w:val="22"/>
                <w:lang w:eastAsia="el-GR"/>
              </w:rPr>
              <w:t xml:space="preserve"> Το γεγονός ότι οι απόψεις και τα αιτήματα του εκπαιδευτικού κλάδου δεν συζητούνται με επιλογή του</w:t>
            </w:r>
            <w:r w:rsidRPr="003A5027">
              <w:rPr>
                <w:rFonts w:asciiTheme="minorHAnsi" w:eastAsia="Calibri" w:hAnsiTheme="minorHAnsi" w:cstheme="minorHAnsi"/>
                <w:sz w:val="22"/>
                <w:szCs w:val="22"/>
              </w:rPr>
              <w:t xml:space="preserve"> </w:t>
            </w:r>
            <w:r w:rsidRPr="003A5027">
              <w:rPr>
                <w:rFonts w:asciiTheme="minorHAnsi" w:eastAsia="Times New Roman" w:hAnsiTheme="minorHAnsi" w:cstheme="minorHAnsi"/>
                <w:sz w:val="22"/>
                <w:szCs w:val="22"/>
                <w:lang w:eastAsia="el-GR"/>
              </w:rPr>
              <w:t>Υπουργείου Παιδείας.</w:t>
            </w:r>
          </w:p>
          <w:p w14:paraId="061C80CF" w14:textId="61CBF057" w:rsidR="00106956" w:rsidRPr="003A5027" w:rsidRDefault="00106956" w:rsidP="00E72728">
            <w:pPr>
              <w:ind w:firstLine="142"/>
              <w:jc w:val="both"/>
              <w:rPr>
                <w:rFonts w:asciiTheme="minorHAnsi" w:eastAsia="Times New Roman" w:hAnsiTheme="minorHAnsi" w:cstheme="minorHAnsi"/>
                <w:sz w:val="22"/>
                <w:szCs w:val="22"/>
                <w:lang w:eastAsia="el-GR"/>
              </w:rPr>
            </w:pPr>
            <w:r w:rsidRPr="003A5027">
              <w:rPr>
                <w:rFonts w:asciiTheme="minorHAnsi" w:eastAsia="Times New Roman" w:hAnsiTheme="minorHAnsi" w:cstheme="minorHAnsi"/>
                <w:sz w:val="22"/>
                <w:szCs w:val="22"/>
                <w:lang w:eastAsia="el-GR"/>
              </w:rPr>
              <w:lastRenderedPageBreak/>
              <w:t>β)</w:t>
            </w:r>
            <w:r w:rsidR="00E72728" w:rsidRPr="003A5027">
              <w:rPr>
                <w:rFonts w:asciiTheme="minorHAnsi" w:hAnsiTheme="minorHAnsi" w:cs="Calibri"/>
                <w:sz w:val="22"/>
                <w:szCs w:val="22"/>
              </w:rPr>
              <w:t xml:space="preserve"> 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w:t>
            </w:r>
            <w:r w:rsidR="00C051C2" w:rsidRPr="003A5027">
              <w:rPr>
                <w:rFonts w:asciiTheme="minorHAnsi" w:hAnsiTheme="minorHAnsi" w:cs="Calibri"/>
                <w:sz w:val="22"/>
                <w:szCs w:val="22"/>
              </w:rPr>
              <w:t xml:space="preserve"> Τα παραπάνω υποβαθμίζουν τις δημοκρατικές </w:t>
            </w:r>
            <w:r w:rsidR="00C051C2" w:rsidRPr="00F1256F">
              <w:rPr>
                <w:rFonts w:asciiTheme="minorHAnsi" w:hAnsiTheme="minorHAnsi" w:cs="Calibri"/>
                <w:sz w:val="22"/>
                <w:szCs w:val="22"/>
              </w:rPr>
              <w:t>λειτουργίες</w:t>
            </w:r>
            <w:r w:rsidR="00C511BB" w:rsidRPr="00F1256F">
              <w:rPr>
                <w:rFonts w:asciiTheme="minorHAnsi" w:hAnsiTheme="minorHAnsi" w:cs="Calibri"/>
                <w:sz w:val="22"/>
                <w:szCs w:val="22"/>
              </w:rPr>
              <w:t>,</w:t>
            </w:r>
            <w:r w:rsidR="00C051C2" w:rsidRPr="00F1256F">
              <w:rPr>
                <w:rFonts w:asciiTheme="minorHAnsi" w:hAnsiTheme="minorHAnsi" w:cs="Calibri"/>
                <w:sz w:val="22"/>
                <w:szCs w:val="22"/>
              </w:rPr>
              <w:t xml:space="preserve"> α</w:t>
            </w:r>
            <w:r w:rsidR="00C051C2" w:rsidRPr="003A5027">
              <w:rPr>
                <w:rFonts w:asciiTheme="minorHAnsi" w:hAnsiTheme="minorHAnsi" w:cs="Calibri"/>
                <w:sz w:val="22"/>
                <w:szCs w:val="22"/>
              </w:rPr>
              <w:t>παξιώνουν τον ρόλο των εκπαιδευτικών και εντείνουν την επαγγελματική τους εξουθένωση.</w:t>
            </w:r>
          </w:p>
          <w:p w14:paraId="0E8626B2" w14:textId="77777777" w:rsidR="00E72728" w:rsidRPr="003A5027" w:rsidRDefault="00E72728" w:rsidP="00E72728">
            <w:pPr>
              <w:ind w:firstLine="142"/>
              <w:jc w:val="both"/>
              <w:rPr>
                <w:rFonts w:asciiTheme="minorHAnsi" w:hAnsiTheme="minorHAnsi" w:cs="Calibri"/>
                <w:sz w:val="22"/>
                <w:szCs w:val="22"/>
              </w:rPr>
            </w:pPr>
            <w:r w:rsidRPr="003A5027">
              <w:rPr>
                <w:rFonts w:asciiTheme="minorHAnsi" w:hAnsiTheme="minorHAnsi" w:cs="Calibri"/>
                <w:sz w:val="22"/>
                <w:szCs w:val="22"/>
              </w:rPr>
              <w:t>γ) 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4B87358F" w14:textId="77777777" w:rsidR="00E72728" w:rsidRPr="003A5027" w:rsidRDefault="00E72728" w:rsidP="00E72728">
            <w:pPr>
              <w:pStyle w:val="Web"/>
              <w:spacing w:before="0" w:beforeAutospacing="0" w:after="0" w:afterAutospacing="0"/>
              <w:ind w:firstLine="142"/>
              <w:jc w:val="both"/>
              <w:rPr>
                <w:rFonts w:asciiTheme="minorHAnsi" w:hAnsiTheme="minorHAnsi" w:cstheme="minorHAnsi"/>
                <w:b/>
                <w:bCs/>
                <w:i/>
                <w:iCs/>
                <w:sz w:val="22"/>
                <w:szCs w:val="22"/>
              </w:rPr>
            </w:pPr>
            <w:r w:rsidRPr="003A5027">
              <w:rPr>
                <w:rFonts w:asciiTheme="minorHAnsi" w:hAnsiTheme="minorHAnsi" w:cs="Calibri"/>
                <w:sz w:val="22"/>
                <w:szCs w:val="22"/>
              </w:rPr>
              <w:t>δ) Η συνολικότερη οικονομική, κοινωνική, πολιτισμική κρίση και οι επιπτώσεις της στην εκπαιδευτική διαδικασία.</w:t>
            </w:r>
          </w:p>
        </w:tc>
      </w:tr>
    </w:tbl>
    <w:p w14:paraId="361F4E51" w14:textId="77777777" w:rsidR="001F1601" w:rsidRPr="00A85F0D" w:rsidRDefault="001F1601" w:rsidP="00A85F0D">
      <w:pPr>
        <w:ind w:firstLine="142"/>
        <w:rPr>
          <w:rFonts w:asciiTheme="minorHAnsi" w:hAnsiTheme="minorHAnsi" w:cstheme="minorHAnsi"/>
          <w:sz w:val="24"/>
          <w:szCs w:val="24"/>
        </w:rPr>
      </w:pPr>
    </w:p>
    <w:tbl>
      <w:tblPr>
        <w:tblStyle w:val="a8"/>
        <w:tblW w:w="0" w:type="auto"/>
        <w:tblInd w:w="-5" w:type="dxa"/>
        <w:tblLayout w:type="fixed"/>
        <w:tblLook w:val="04A0" w:firstRow="1" w:lastRow="0" w:firstColumn="1" w:lastColumn="0" w:noHBand="0" w:noVBand="1"/>
      </w:tblPr>
      <w:tblGrid>
        <w:gridCol w:w="1843"/>
        <w:gridCol w:w="6095"/>
        <w:gridCol w:w="2807"/>
      </w:tblGrid>
      <w:tr w:rsidR="00095748" w:rsidRPr="00A85F0D" w14:paraId="3DB470F1" w14:textId="77777777" w:rsidTr="00697573">
        <w:trPr>
          <w:trHeight w:val="380"/>
        </w:trPr>
        <w:tc>
          <w:tcPr>
            <w:tcW w:w="1843" w:type="dxa"/>
            <w:vMerge w:val="restart"/>
            <w:vAlign w:val="center"/>
          </w:tcPr>
          <w:p w14:paraId="6A0C4660" w14:textId="77777777" w:rsidR="00095748" w:rsidRPr="00A85F0D" w:rsidRDefault="001F1601" w:rsidP="00A85F0D">
            <w:pPr>
              <w:ind w:firstLine="142"/>
              <w:rPr>
                <w:rFonts w:asciiTheme="minorHAnsi" w:hAnsiTheme="minorHAnsi" w:cstheme="minorHAnsi"/>
              </w:rPr>
            </w:pPr>
            <w:r w:rsidRPr="00A85F0D">
              <w:rPr>
                <w:rFonts w:asciiTheme="minorHAnsi" w:hAnsiTheme="minorHAnsi" w:cstheme="minorHAnsi"/>
              </w:rPr>
              <w:br w:type="page"/>
            </w:r>
            <w:r w:rsidR="00095748" w:rsidRPr="00A85F0D">
              <w:rPr>
                <w:rFonts w:asciiTheme="minorHAnsi" w:hAnsiTheme="minorHAnsi" w:cstheme="minorHAnsi"/>
                <w:noProof/>
                <w:lang w:eastAsia="el-GR"/>
              </w:rPr>
              <w:drawing>
                <wp:inline distT="0" distB="0" distL="0" distR="0" wp14:anchorId="0D17A2E1" wp14:editId="5ED04703">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p>
          <w:p w14:paraId="73F4BF9E" w14:textId="77777777" w:rsidR="00095748" w:rsidRPr="00A85F0D" w:rsidRDefault="00095748" w:rsidP="00A85F0D">
            <w:pPr>
              <w:pStyle w:val="Web"/>
              <w:spacing w:before="0" w:beforeAutospacing="0" w:after="0" w:afterAutospacing="0"/>
              <w:ind w:firstLine="142"/>
              <w:rPr>
                <w:rFonts w:asciiTheme="minorHAnsi" w:hAnsiTheme="minorHAnsi" w:cstheme="minorHAnsi"/>
                <w:b/>
                <w:bCs/>
                <w:sz w:val="22"/>
              </w:rPr>
            </w:pPr>
            <w:r w:rsidRPr="00A85F0D">
              <w:rPr>
                <w:rFonts w:asciiTheme="minorHAnsi" w:hAnsiTheme="minorHAnsi" w:cstheme="minorHAnsi"/>
                <w:b/>
                <w:bCs/>
                <w:sz w:val="22"/>
              </w:rPr>
              <w:t xml:space="preserve">Ανάδειξη Πρακτικών και προτάσεις για αξιοποίησή τους </w:t>
            </w:r>
          </w:p>
          <w:p w14:paraId="0F67FC13" w14:textId="77777777" w:rsidR="00095748" w:rsidRPr="00A85F0D" w:rsidRDefault="00095748" w:rsidP="00A85F0D">
            <w:pPr>
              <w:pStyle w:val="Web"/>
              <w:spacing w:before="0" w:beforeAutospacing="0" w:after="0" w:afterAutospacing="0"/>
              <w:ind w:firstLine="142"/>
              <w:rPr>
                <w:rFonts w:asciiTheme="minorHAnsi" w:hAnsiTheme="minorHAnsi" w:cstheme="minorHAnsi"/>
              </w:rPr>
            </w:pPr>
            <w:r w:rsidRPr="00A85F0D">
              <w:rPr>
                <w:rFonts w:asciiTheme="minorHAnsi" w:hAnsiTheme="minorHAnsi" w:cstheme="minorHAnsi"/>
                <w:b/>
                <w:bCs/>
                <w:color w:val="FF0000"/>
                <w:sz w:val="22"/>
              </w:rPr>
              <w:t>Επιλέγετε μόνο τους άξονες που έχουν δηλωθεί από τη σχολική μονάδα (</w:t>
            </w:r>
            <w:r w:rsidRPr="00A85F0D">
              <w:rPr>
                <w:rFonts w:asciiTheme="minorHAnsi" w:hAnsiTheme="minorHAnsi" w:cstheme="minorHAnsi"/>
                <w:b/>
                <w:bCs/>
                <w:color w:val="FF0000"/>
                <w:sz w:val="22"/>
                <w:u w:val="single"/>
              </w:rPr>
              <w:t>βγαίνουν αυτόματα</w:t>
            </w:r>
            <w:r w:rsidRPr="00A85F0D">
              <w:rPr>
                <w:rFonts w:asciiTheme="minorHAnsi" w:hAnsiTheme="minorHAnsi" w:cstheme="minorHAnsi"/>
                <w:b/>
                <w:bCs/>
                <w:color w:val="FF0000"/>
              </w:rPr>
              <w:t>)</w:t>
            </w:r>
          </w:p>
        </w:tc>
        <w:tc>
          <w:tcPr>
            <w:tcW w:w="6095" w:type="dxa"/>
            <w:vAlign w:val="center"/>
          </w:tcPr>
          <w:p w14:paraId="233E1921" w14:textId="77777777" w:rsidR="00095748" w:rsidRPr="00A85F0D" w:rsidRDefault="00095748" w:rsidP="00A85F0D">
            <w:pPr>
              <w:ind w:firstLine="142"/>
              <w:jc w:val="center"/>
              <w:rPr>
                <w:rFonts w:asciiTheme="minorHAnsi" w:hAnsiTheme="minorHAnsi" w:cstheme="minorHAnsi"/>
                <w:b/>
                <w:bCs/>
                <w:iCs/>
              </w:rPr>
            </w:pPr>
            <w:r w:rsidRPr="00A85F0D">
              <w:rPr>
                <w:rFonts w:asciiTheme="minorHAnsi" w:hAnsiTheme="minorHAnsi" w:cstheme="minorHAnsi"/>
                <w:b/>
                <w:bCs/>
                <w:iCs/>
              </w:rPr>
              <w:t>ΑΞΟΝΑΣ /ΣΧΕΔΙΟ ΔΡΑΣΗΣ</w:t>
            </w:r>
            <w:r w:rsidR="00C71AAF" w:rsidRPr="00A85F0D">
              <w:rPr>
                <w:rFonts w:asciiTheme="minorHAnsi" w:hAnsiTheme="minorHAnsi" w:cstheme="minorHAnsi"/>
                <w:b/>
                <w:bCs/>
                <w:iCs/>
              </w:rPr>
              <w:t xml:space="preserve"> (</w:t>
            </w:r>
            <w:r w:rsidR="008C7386" w:rsidRPr="00A85F0D">
              <w:rPr>
                <w:rFonts w:asciiTheme="minorHAnsi" w:hAnsiTheme="minorHAnsi" w:cstheme="minorHAnsi"/>
                <w:b/>
                <w:bCs/>
                <w:iCs/>
                <w:color w:val="FF0000"/>
              </w:rPr>
              <w:t>ΑΥΤΟ</w:t>
            </w:r>
            <w:r w:rsidR="00C71AAF" w:rsidRPr="00A85F0D">
              <w:rPr>
                <w:rFonts w:asciiTheme="minorHAnsi" w:hAnsiTheme="minorHAnsi" w:cstheme="minorHAnsi"/>
                <w:b/>
                <w:bCs/>
                <w:iCs/>
                <w:color w:val="FF0000"/>
              </w:rPr>
              <w:t>ΜΑΤΑ</w:t>
            </w:r>
            <w:r w:rsidR="00C71AAF" w:rsidRPr="00A85F0D">
              <w:rPr>
                <w:rFonts w:asciiTheme="minorHAnsi" w:hAnsiTheme="minorHAnsi" w:cstheme="minorHAnsi"/>
                <w:b/>
                <w:bCs/>
                <w:iCs/>
              </w:rPr>
              <w:t>)</w:t>
            </w:r>
          </w:p>
        </w:tc>
        <w:tc>
          <w:tcPr>
            <w:tcW w:w="2807" w:type="dxa"/>
            <w:vAlign w:val="center"/>
          </w:tcPr>
          <w:p w14:paraId="2056D19E" w14:textId="77777777" w:rsidR="00095748" w:rsidRPr="00A85F0D" w:rsidRDefault="00095748" w:rsidP="00A85F0D">
            <w:pPr>
              <w:ind w:firstLine="142"/>
              <w:jc w:val="center"/>
              <w:rPr>
                <w:rFonts w:asciiTheme="minorHAnsi" w:hAnsiTheme="minorHAnsi" w:cstheme="minorHAnsi"/>
                <w:b/>
                <w:bCs/>
                <w:iCs/>
              </w:rPr>
            </w:pPr>
            <w:proofErr w:type="spellStart"/>
            <w:r w:rsidRPr="00EC35F7">
              <w:rPr>
                <w:rFonts w:asciiTheme="minorHAnsi" w:hAnsiTheme="minorHAnsi" w:cstheme="minorHAnsi"/>
                <w:b/>
                <w:bCs/>
                <w:iCs/>
                <w:color w:val="FF0000"/>
                <w:lang w:val="en-US"/>
              </w:rPr>
              <w:t>url</w:t>
            </w:r>
            <w:proofErr w:type="spellEnd"/>
            <w:r w:rsidRPr="00EC35F7">
              <w:rPr>
                <w:rFonts w:asciiTheme="minorHAnsi" w:hAnsiTheme="minorHAnsi" w:cstheme="minorHAnsi"/>
                <w:b/>
                <w:bCs/>
                <w:iCs/>
                <w:color w:val="FF0000"/>
                <w:lang w:val="en-US"/>
              </w:rPr>
              <w:t xml:space="preserve"> (</w:t>
            </w:r>
            <w:r w:rsidRPr="00EC35F7">
              <w:rPr>
                <w:rFonts w:asciiTheme="minorHAnsi" w:hAnsiTheme="minorHAnsi" w:cstheme="minorHAnsi"/>
                <w:b/>
                <w:bCs/>
                <w:iCs/>
                <w:color w:val="FF0000"/>
              </w:rPr>
              <w:t>σύνδεσμος</w:t>
            </w:r>
          </w:p>
        </w:tc>
      </w:tr>
      <w:tr w:rsidR="00095748" w:rsidRPr="00A85F0D" w14:paraId="0FAADD99" w14:textId="77777777" w:rsidTr="00697573">
        <w:trPr>
          <w:trHeight w:val="380"/>
        </w:trPr>
        <w:tc>
          <w:tcPr>
            <w:tcW w:w="1843" w:type="dxa"/>
            <w:vMerge/>
            <w:vAlign w:val="center"/>
          </w:tcPr>
          <w:p w14:paraId="4E5D9F86" w14:textId="77777777" w:rsidR="00095748" w:rsidRPr="00A85F0D" w:rsidRDefault="00095748" w:rsidP="00A85F0D">
            <w:pPr>
              <w:ind w:firstLine="142"/>
              <w:rPr>
                <w:rFonts w:asciiTheme="minorHAnsi" w:hAnsiTheme="minorHAnsi" w:cstheme="minorHAnsi"/>
              </w:rPr>
            </w:pPr>
          </w:p>
        </w:tc>
        <w:tc>
          <w:tcPr>
            <w:tcW w:w="6095" w:type="dxa"/>
            <w:vAlign w:val="center"/>
          </w:tcPr>
          <w:p w14:paraId="78BDA693" w14:textId="77777777" w:rsidR="00A54E50" w:rsidRPr="00A54E50" w:rsidRDefault="00A54E50" w:rsidP="00A54E50">
            <w:pPr>
              <w:shd w:val="clear" w:color="auto" w:fill="FFFFFF"/>
              <w:tabs>
                <w:tab w:val="left" w:pos="284"/>
              </w:tabs>
              <w:adjustRightInd w:val="0"/>
              <w:ind w:right="-109" w:firstLine="14"/>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Ανταλλαγή εμπειριών, μελέτη ερευνών, συζήτηση και αναστοχασμός σχετικά με την επίδραση των αναλυτικών προγραμμάτων σπουδών στην εκπαιδευτική διαδικασία, στη διδασκαλία και τη μάθηση. Συγκέντρωση υλικού και μελετών για τα αναλυτικά προγράμματα, τη θεωρία, τη θεματολογία και τη διδακτική τους.</w:t>
            </w:r>
            <w:r w:rsidRPr="00A54E50">
              <w:rPr>
                <w:rFonts w:ascii="Calibri" w:eastAsia="Times New Roman" w:hAnsi="Calibri" w:cs="Calibri"/>
                <w:strike/>
                <w:color w:val="FF0000"/>
                <w:sz w:val="18"/>
                <w:szCs w:val="19"/>
                <w:lang w:eastAsia="el-GR"/>
              </w:rPr>
              <w:t xml:space="preserve"> </w:t>
            </w:r>
          </w:p>
          <w:p w14:paraId="1EAC5FDF" w14:textId="77777777" w:rsidR="00095748" w:rsidRPr="00A85F0D" w:rsidRDefault="00A54E50" w:rsidP="00A54E50">
            <w:pPr>
              <w:ind w:firstLine="142"/>
              <w:jc w:val="both"/>
              <w:rPr>
                <w:rFonts w:asciiTheme="minorHAnsi" w:eastAsia="Times New Roman" w:hAnsiTheme="minorHAnsi" w:cstheme="minorHAnsi"/>
                <w:sz w:val="22"/>
                <w:szCs w:val="22"/>
                <w:lang w:eastAsia="el-GR"/>
              </w:rPr>
            </w:pPr>
            <w:r w:rsidRPr="00A54E50">
              <w:rPr>
                <w:rFonts w:ascii="Calibri" w:eastAsia="Times New Roman" w:hAnsi="Calibri" w:cs="Calibri"/>
                <w:color w:val="FF0000"/>
                <w:sz w:val="18"/>
                <w:szCs w:val="19"/>
                <w:lang w:eastAsia="el-GR"/>
              </w:rPr>
              <w:t>Συμμετοχή σε σχετικές ημερίδες και συνέδρια. Διερεύνηση προτάσεων και λύσεων.</w:t>
            </w:r>
          </w:p>
        </w:tc>
        <w:tc>
          <w:tcPr>
            <w:tcW w:w="2807" w:type="dxa"/>
            <w:vAlign w:val="center"/>
          </w:tcPr>
          <w:p w14:paraId="55E6BB43" w14:textId="77777777" w:rsidR="00095748" w:rsidRPr="00C051C2" w:rsidRDefault="00C051C2" w:rsidP="00A85F0D">
            <w:pPr>
              <w:ind w:firstLine="142"/>
              <w:rPr>
                <w:rFonts w:asciiTheme="minorHAnsi" w:eastAsia="Calibri" w:hAnsiTheme="minorHAnsi" w:cstheme="minorHAnsi"/>
                <w:sz w:val="18"/>
                <w:szCs w:val="18"/>
              </w:rPr>
            </w:pPr>
            <w:hyperlink r:id="rId36" w:history="1">
              <w:r w:rsidRPr="00C051C2">
                <w:rPr>
                  <w:rStyle w:val="-"/>
                  <w:rFonts w:asciiTheme="minorHAnsi" w:hAnsiTheme="minorHAnsi" w:cstheme="minorHAnsi"/>
                  <w:sz w:val="18"/>
                </w:rPr>
                <w:t>https://doe.gr/%CF%83%CF%85%CE%BB%CE%BB%CE%BF%CE%B3%CE%AE-%CE%BA%CE%B5%CE%B9%CE%BC%CE%AD%CE%BD%CF%89%CE%BD-2025/</w:t>
              </w:r>
            </w:hyperlink>
            <w:r w:rsidRPr="00C051C2">
              <w:rPr>
                <w:rFonts w:asciiTheme="minorHAnsi" w:hAnsiTheme="minorHAnsi" w:cstheme="minorHAnsi"/>
                <w:sz w:val="18"/>
              </w:rPr>
              <w:t xml:space="preserve"> </w:t>
            </w:r>
          </w:p>
        </w:tc>
      </w:tr>
      <w:tr w:rsidR="001F1601" w:rsidRPr="00A85F0D" w14:paraId="58619296" w14:textId="77777777" w:rsidTr="00697573">
        <w:trPr>
          <w:trHeight w:val="380"/>
        </w:trPr>
        <w:tc>
          <w:tcPr>
            <w:tcW w:w="1843" w:type="dxa"/>
            <w:vMerge/>
            <w:vAlign w:val="center"/>
          </w:tcPr>
          <w:p w14:paraId="2903EB69" w14:textId="77777777" w:rsidR="001F1601" w:rsidRPr="00A85F0D" w:rsidRDefault="001F1601" w:rsidP="00A85F0D">
            <w:pPr>
              <w:ind w:firstLine="142"/>
              <w:rPr>
                <w:rFonts w:asciiTheme="minorHAnsi" w:hAnsiTheme="minorHAnsi" w:cstheme="minorHAnsi"/>
              </w:rPr>
            </w:pPr>
          </w:p>
        </w:tc>
        <w:tc>
          <w:tcPr>
            <w:tcW w:w="6095" w:type="dxa"/>
            <w:vAlign w:val="center"/>
          </w:tcPr>
          <w:p w14:paraId="166AD0CC" w14:textId="77777777" w:rsidR="00A54E50" w:rsidRPr="00A54E50" w:rsidRDefault="00A54E50" w:rsidP="00A54E50">
            <w:pPr>
              <w:shd w:val="clear" w:color="auto" w:fill="FFFFFF"/>
              <w:tabs>
                <w:tab w:val="left" w:pos="284"/>
              </w:tabs>
              <w:adjustRightInd w:val="0"/>
              <w:ind w:right="-109" w:firstLine="14"/>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 xml:space="preserve">Διερευνούμε του όρους και τις προϋποθέσεις φοίτησης (πλήθος, χώροι, υποδομές, υποστηρικτικοί θεσμοί, ύλη, προσβασιμότητα </w:t>
            </w:r>
            <w:proofErr w:type="spellStart"/>
            <w:r w:rsidRPr="00A54E50">
              <w:rPr>
                <w:rFonts w:ascii="Calibri" w:eastAsia="Times New Roman" w:hAnsi="Calibri" w:cs="Calibri"/>
                <w:color w:val="FF0000"/>
                <w:sz w:val="18"/>
                <w:szCs w:val="19"/>
                <w:lang w:eastAsia="el-GR"/>
              </w:rPr>
              <w:t>ΑμεΑ</w:t>
            </w:r>
            <w:proofErr w:type="spellEnd"/>
            <w:r w:rsidRPr="00A54E50">
              <w:rPr>
                <w:rFonts w:ascii="Calibri" w:eastAsia="Times New Roman" w:hAnsi="Calibri" w:cs="Calibri"/>
                <w:color w:val="FF0000"/>
                <w:sz w:val="18"/>
                <w:szCs w:val="19"/>
                <w:lang w:eastAsia="el-GR"/>
              </w:rPr>
              <w:t xml:space="preserve">) όλων των παιδιών, με την κοινωνικοοικονομική ποικιλομορφία που χαρακτηρίζει το μαθητικό πληθυσμό (ευάλωτες οικονομικές και κοινωνικές ομάδες, </w:t>
            </w:r>
            <w:proofErr w:type="spellStart"/>
            <w:r w:rsidRPr="00A54E50">
              <w:rPr>
                <w:rFonts w:ascii="Calibri" w:eastAsia="Times New Roman" w:hAnsi="Calibri" w:cs="Calibri"/>
                <w:color w:val="FF0000"/>
                <w:sz w:val="18"/>
                <w:szCs w:val="19"/>
                <w:lang w:eastAsia="el-GR"/>
              </w:rPr>
              <w:t>ρομά</w:t>
            </w:r>
            <w:proofErr w:type="spellEnd"/>
            <w:r w:rsidRPr="00A54E50">
              <w:rPr>
                <w:rFonts w:ascii="Calibri" w:eastAsia="Times New Roman" w:hAnsi="Calibri" w:cs="Calibri"/>
                <w:color w:val="FF0000"/>
                <w:sz w:val="18"/>
                <w:szCs w:val="19"/>
                <w:lang w:eastAsia="el-GR"/>
              </w:rPr>
              <w:t xml:space="preserve">, πρόσφυγες-μετανάστες), σε συνδυασμό με τις συνέπειες που έχουν οι εφαρμοζόμενες εκπαιδευτικές πολιτικές. </w:t>
            </w:r>
          </w:p>
          <w:p w14:paraId="1AD8D7B0" w14:textId="77777777" w:rsidR="001F1601" w:rsidRPr="00B723E3" w:rsidRDefault="00A54E50" w:rsidP="00A54E50">
            <w:pPr>
              <w:jc w:val="both"/>
              <w:rPr>
                <w:rFonts w:ascii="Calibri" w:eastAsia="Calibri" w:hAnsi="Calibri" w:cs="Times New Roman"/>
                <w:bCs/>
                <w:sz w:val="20"/>
                <w:szCs w:val="20"/>
              </w:rPr>
            </w:pPr>
            <w:r w:rsidRPr="00A54E50">
              <w:rPr>
                <w:rFonts w:ascii="Calibri" w:eastAsia="Times New Roman" w:hAnsi="Calibri" w:cs="Calibri"/>
                <w:color w:val="FF0000"/>
                <w:sz w:val="18"/>
                <w:szCs w:val="19"/>
                <w:lang w:eastAsia="el-GR"/>
              </w:rPr>
              <w:t>Αναζητούμε, διερευνούμε, διεκδικούμε το δημόσιο σχολείο που θα μπορεί να υποστηρίξει όλα τα παιδιά που έρχονται από κάθε πολιτισμικό και κοινωνικοοικονομικό περιβάλλον και οδηγεί σε αντιμετώπιση των ανισοτήτων.</w:t>
            </w:r>
          </w:p>
        </w:tc>
        <w:tc>
          <w:tcPr>
            <w:tcW w:w="2807" w:type="dxa"/>
            <w:vAlign w:val="center"/>
          </w:tcPr>
          <w:p w14:paraId="0BD7298C" w14:textId="77777777" w:rsidR="001F1601" w:rsidRPr="00A85F0D" w:rsidRDefault="00C051C2" w:rsidP="00A85F0D">
            <w:pPr>
              <w:ind w:firstLine="142"/>
              <w:rPr>
                <w:rFonts w:asciiTheme="minorHAnsi" w:eastAsia="Calibri" w:hAnsiTheme="minorHAnsi" w:cstheme="minorHAnsi"/>
                <w:sz w:val="18"/>
              </w:rPr>
            </w:pPr>
            <w:hyperlink r:id="rId37" w:history="1">
              <w:r w:rsidRPr="00C051C2">
                <w:rPr>
                  <w:rStyle w:val="-"/>
                  <w:rFonts w:asciiTheme="minorHAnsi" w:hAnsiTheme="minorHAnsi" w:cstheme="minorHAnsi"/>
                  <w:sz w:val="18"/>
                </w:rPr>
                <w:t>https://doe.gr/%CF%83%CF%85%CE%BB%CE%BB%CE%BF%CE%B3%CE%AE-%CE%BA%CE%B5%CE%B9%CE%BC%CE%AD%CE%BD%CF%89%CE%BD-2025/</w:t>
              </w:r>
            </w:hyperlink>
          </w:p>
        </w:tc>
      </w:tr>
      <w:tr w:rsidR="001F1601" w:rsidRPr="00A85F0D" w14:paraId="6DBCC837" w14:textId="77777777" w:rsidTr="00697573">
        <w:trPr>
          <w:trHeight w:val="380"/>
        </w:trPr>
        <w:tc>
          <w:tcPr>
            <w:tcW w:w="1843" w:type="dxa"/>
            <w:vMerge/>
            <w:vAlign w:val="center"/>
          </w:tcPr>
          <w:p w14:paraId="32415D35" w14:textId="77777777" w:rsidR="001F1601" w:rsidRPr="00A85F0D" w:rsidRDefault="001F1601" w:rsidP="00A85F0D">
            <w:pPr>
              <w:ind w:firstLine="142"/>
              <w:rPr>
                <w:rFonts w:asciiTheme="minorHAnsi" w:hAnsiTheme="minorHAnsi" w:cstheme="minorHAnsi"/>
              </w:rPr>
            </w:pPr>
          </w:p>
        </w:tc>
        <w:tc>
          <w:tcPr>
            <w:tcW w:w="6095" w:type="dxa"/>
            <w:vAlign w:val="center"/>
          </w:tcPr>
          <w:p w14:paraId="10A1967E" w14:textId="65262013" w:rsidR="001F1601" w:rsidRPr="00930A32" w:rsidRDefault="00A54E50" w:rsidP="00A85F0D">
            <w:pPr>
              <w:ind w:firstLine="142"/>
              <w:jc w:val="both"/>
              <w:rPr>
                <w:rFonts w:asciiTheme="minorHAnsi" w:eastAsia="Times New Roman" w:hAnsiTheme="minorHAnsi" w:cstheme="minorHAnsi"/>
                <w:sz w:val="22"/>
                <w:szCs w:val="22"/>
                <w:lang w:eastAsia="el-GR"/>
              </w:rPr>
            </w:pPr>
            <w:r w:rsidRPr="00A54E50">
              <w:rPr>
                <w:rFonts w:ascii="Calibri" w:eastAsia="Times New Roman" w:hAnsi="Calibri" w:cs="Calibri"/>
                <w:color w:val="FF0000"/>
                <w:sz w:val="18"/>
                <w:szCs w:val="19"/>
                <w:lang w:eastAsia="el-GR"/>
              </w:rPr>
              <w:t>Η σχολική τάξη ως λειτουργική ομάδα επικοινωνίας και αλληλεπίδρασης. Τα δίκτυα επικοινωνίας και αλληλεπίδρασης στο εσωτερικό της σχολικής τάξης αντανακλούν ένα ευρύ πλέγμα διαπροσωπικών σχέσεων  μεταξύ εκπαιδευτικών-μαθητών/τριών, αλλά και μαθητών/τριών μεταξύ τους. Η κοινωνική συμπεριφορά των μαθητών/τριών επηρεάζεται από το</w:t>
            </w:r>
            <w:r w:rsidRPr="00C511BB">
              <w:rPr>
                <w:rFonts w:ascii="Calibri" w:eastAsia="Times New Roman" w:hAnsi="Calibri" w:cs="Calibri"/>
                <w:color w:val="FF0000"/>
                <w:sz w:val="18"/>
                <w:szCs w:val="19"/>
                <w:lang w:eastAsia="el-GR"/>
              </w:rPr>
              <w:t>ν</w:t>
            </w:r>
            <w:r w:rsidRPr="00A54E50">
              <w:rPr>
                <w:rFonts w:ascii="Calibri" w:eastAsia="Times New Roman" w:hAnsi="Calibri" w:cs="Calibri"/>
                <w:color w:val="FF0000"/>
                <w:sz w:val="18"/>
                <w:szCs w:val="19"/>
                <w:lang w:eastAsia="el-GR"/>
              </w:rPr>
              <w:t xml:space="preserve"> βαθμό αναγνώρισης και  αποδοχής που απολαμβάνουν στα πλαίσια της ομάδας και καθορίζεται από την ετοιμότητα τους να αλληλεπιδρούν θετικά με τους συνομηλίκους τους, να  αναπτύσσουν ισχυρές διαπροσωπικές σχέσεις, να συνδιαμορφώνουν και να προσαρμόζονται στους κανόνες και τις πολιτισμικές νόρμες της ομάδας. Η δημοκρατική-συλλογική συγκρότηση των σχέσεων στο εσωτερικό της παιδαγωγικής σχέσης, σε αντίθεση με την ανταγωνιστική, επιδρά αποφασιστικά  στο παιδαγωγικό κλίμα  και ευνοεί στη μύηση των μαθητών στο συνεργατικό μοντέλο μάθησης και στις  διαδραστικές πρακτικές με τους συνομήλικούς τους.</w:t>
            </w:r>
          </w:p>
        </w:tc>
        <w:tc>
          <w:tcPr>
            <w:tcW w:w="2807" w:type="dxa"/>
            <w:vAlign w:val="center"/>
          </w:tcPr>
          <w:p w14:paraId="22172A41" w14:textId="77777777" w:rsidR="001F1601" w:rsidRPr="00A85F0D" w:rsidRDefault="00C051C2" w:rsidP="00A85F0D">
            <w:pPr>
              <w:ind w:firstLine="142"/>
              <w:rPr>
                <w:rFonts w:asciiTheme="minorHAnsi" w:eastAsia="Calibri" w:hAnsiTheme="minorHAnsi" w:cstheme="minorHAnsi"/>
                <w:sz w:val="18"/>
              </w:rPr>
            </w:pPr>
            <w:hyperlink r:id="rId38" w:history="1">
              <w:r w:rsidRPr="00C051C2">
                <w:rPr>
                  <w:rStyle w:val="-"/>
                  <w:rFonts w:asciiTheme="minorHAnsi" w:hAnsiTheme="minorHAnsi" w:cstheme="minorHAnsi"/>
                  <w:sz w:val="18"/>
                </w:rPr>
                <w:t>https://doe.gr/%CF%83%CF%85%CE%BB%CE%BB%CE%BF%CE%B3%CE%AE-%CE%BA%CE%B5%CE%B9%CE%BC%CE%AD%CE%BD%CF%89%CE%BD-2025/</w:t>
              </w:r>
            </w:hyperlink>
          </w:p>
        </w:tc>
      </w:tr>
      <w:tr w:rsidR="001F1601" w:rsidRPr="00A85F0D" w14:paraId="0700E368" w14:textId="77777777" w:rsidTr="00697573">
        <w:trPr>
          <w:trHeight w:val="380"/>
        </w:trPr>
        <w:tc>
          <w:tcPr>
            <w:tcW w:w="1843" w:type="dxa"/>
            <w:vMerge/>
            <w:vAlign w:val="center"/>
          </w:tcPr>
          <w:p w14:paraId="7E59E68E" w14:textId="77777777" w:rsidR="001F1601" w:rsidRPr="00A85F0D" w:rsidRDefault="001F1601" w:rsidP="00A85F0D">
            <w:pPr>
              <w:ind w:firstLine="142"/>
              <w:rPr>
                <w:rFonts w:asciiTheme="minorHAnsi" w:hAnsiTheme="minorHAnsi" w:cstheme="minorHAnsi"/>
              </w:rPr>
            </w:pPr>
          </w:p>
        </w:tc>
        <w:tc>
          <w:tcPr>
            <w:tcW w:w="6095" w:type="dxa"/>
            <w:vAlign w:val="center"/>
          </w:tcPr>
          <w:p w14:paraId="59EECA19" w14:textId="33830AD6" w:rsidR="001F1601" w:rsidRPr="00930A32" w:rsidRDefault="00A54E50" w:rsidP="009F5C07">
            <w:pPr>
              <w:ind w:firstLine="142"/>
              <w:jc w:val="both"/>
              <w:rPr>
                <w:rFonts w:asciiTheme="minorHAnsi" w:eastAsia="Times New Roman" w:hAnsiTheme="minorHAnsi" w:cstheme="minorHAnsi"/>
                <w:sz w:val="22"/>
                <w:szCs w:val="22"/>
                <w:lang w:eastAsia="el-GR"/>
              </w:rPr>
            </w:pPr>
            <w:r w:rsidRPr="00A54E50">
              <w:rPr>
                <w:rFonts w:ascii="Calibri" w:eastAsia="Times New Roman" w:hAnsi="Calibri" w:cs="Calibri"/>
                <w:color w:val="FF0000"/>
                <w:sz w:val="18"/>
                <w:szCs w:val="19"/>
                <w:lang w:eastAsia="el-GR"/>
              </w:rPr>
              <w:t>Ερευνούμε, καταγράφουμε και αναλύουμε τη σημασία ύπαρξης και λειτουργίας της σχολικής βιβλιοθήκης. Τη συμβολή της στη μαθησιακή διαδικασία, στη διερευνητική προσέγγιση, στη διδασκαλία, στη φιλαναγνωσία, στη διεύρυνση της πολιτισμικής ταυτότητας των μαθητών, στη βελτίωση της συνεργατικής σχέσης μαθητών και εκπαιδευτικών.</w:t>
            </w:r>
          </w:p>
        </w:tc>
        <w:tc>
          <w:tcPr>
            <w:tcW w:w="2807" w:type="dxa"/>
            <w:vAlign w:val="center"/>
          </w:tcPr>
          <w:p w14:paraId="38CC0C4E" w14:textId="77777777" w:rsidR="001F1601" w:rsidRPr="00A85F0D" w:rsidRDefault="00C051C2" w:rsidP="00A85F0D">
            <w:pPr>
              <w:ind w:firstLine="142"/>
              <w:rPr>
                <w:rFonts w:asciiTheme="minorHAnsi" w:eastAsia="Calibri" w:hAnsiTheme="minorHAnsi" w:cstheme="minorHAnsi"/>
                <w:sz w:val="18"/>
              </w:rPr>
            </w:pPr>
            <w:hyperlink r:id="rId39" w:history="1">
              <w:r w:rsidRPr="00C051C2">
                <w:rPr>
                  <w:rStyle w:val="-"/>
                  <w:rFonts w:asciiTheme="minorHAnsi" w:hAnsiTheme="minorHAnsi" w:cstheme="minorHAnsi"/>
                  <w:sz w:val="18"/>
                </w:rPr>
                <w:t>https://doe.gr/%CF%83%CF%85%CE%BB%CE%BB%CE%BF%CE%B3%CE%AE-%CE%BA%CE%B5%CE%B9%CE%BC%CE%AD%CE%BD%CF%89%CE%BD-2025/</w:t>
              </w:r>
            </w:hyperlink>
          </w:p>
        </w:tc>
      </w:tr>
      <w:tr w:rsidR="001F1601" w:rsidRPr="00A85F0D" w14:paraId="538D33C8" w14:textId="77777777" w:rsidTr="00697573">
        <w:trPr>
          <w:trHeight w:val="380"/>
        </w:trPr>
        <w:tc>
          <w:tcPr>
            <w:tcW w:w="1843" w:type="dxa"/>
            <w:vMerge/>
            <w:vAlign w:val="center"/>
          </w:tcPr>
          <w:p w14:paraId="4820C2CE" w14:textId="77777777" w:rsidR="001F1601" w:rsidRPr="00A85F0D" w:rsidRDefault="001F1601" w:rsidP="00A85F0D">
            <w:pPr>
              <w:ind w:firstLine="142"/>
              <w:rPr>
                <w:rFonts w:asciiTheme="minorHAnsi" w:hAnsiTheme="minorHAnsi" w:cstheme="minorHAnsi"/>
              </w:rPr>
            </w:pPr>
          </w:p>
        </w:tc>
        <w:tc>
          <w:tcPr>
            <w:tcW w:w="6095" w:type="dxa"/>
            <w:vAlign w:val="center"/>
          </w:tcPr>
          <w:p w14:paraId="2BDE3141" w14:textId="77777777" w:rsidR="001F1601" w:rsidRPr="00930A32" w:rsidRDefault="00A54E50" w:rsidP="00A85F0D">
            <w:pPr>
              <w:ind w:firstLine="142"/>
              <w:jc w:val="both"/>
              <w:rPr>
                <w:rFonts w:asciiTheme="minorHAnsi" w:eastAsia="Times New Roman" w:hAnsiTheme="minorHAnsi" w:cstheme="minorHAnsi"/>
                <w:sz w:val="22"/>
                <w:szCs w:val="22"/>
                <w:lang w:eastAsia="el-GR"/>
              </w:rPr>
            </w:pPr>
            <w:r w:rsidRPr="00A54E50">
              <w:rPr>
                <w:rFonts w:ascii="Calibri" w:eastAsia="Times New Roman" w:hAnsi="Calibri" w:cs="Calibri"/>
                <w:color w:val="FF0000"/>
                <w:sz w:val="18"/>
                <w:szCs w:val="19"/>
                <w:lang w:eastAsia="el-GR"/>
              </w:rPr>
              <w:t>Διερεύνηση των πεδίων κοινής δράσης στο σύνολο των πτυχών λειτουργίας των σχολείων, σε ζητήματα όπως η πλήρης κάλυψη από τον κρατικό προϋπολογισμό των σύγχρονων αναγκών της δημόσιας εκπαίδευσης (μόνιμο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διδακτήρια σύγχρονα, άνετα και υγιεινά, ιδιοκτησίας του κράτους, με όλη τη σύγχρονη υποδομή (αυλές, εργαστήρια, γυμναστήρια, βιβλιοθήκες, υποδομές σίτισης, ξεκούρασης, παιδικές χαρές κ.ά.) σύμφωνα με τις ανάγκες κάθε ηλικίας. Μελέτη της θετικής εμπειρίας από κοινές δράσεις. Περιγραφή θεσμικών και νομοθετικών παρεμβάσεων που διασφαλίζουν τους εκπαιδευτικούς κατά την άσκηση του έργου τους.</w:t>
            </w:r>
          </w:p>
        </w:tc>
        <w:tc>
          <w:tcPr>
            <w:tcW w:w="2807" w:type="dxa"/>
            <w:vAlign w:val="center"/>
          </w:tcPr>
          <w:p w14:paraId="06144AFB" w14:textId="77777777" w:rsidR="001F1601" w:rsidRPr="00A85F0D" w:rsidRDefault="00C051C2" w:rsidP="00A85F0D">
            <w:pPr>
              <w:ind w:firstLine="142"/>
              <w:rPr>
                <w:rFonts w:asciiTheme="minorHAnsi" w:eastAsia="Calibri" w:hAnsiTheme="minorHAnsi" w:cstheme="minorHAnsi"/>
                <w:sz w:val="18"/>
              </w:rPr>
            </w:pPr>
            <w:hyperlink r:id="rId40" w:history="1">
              <w:r w:rsidRPr="00C051C2">
                <w:rPr>
                  <w:rStyle w:val="-"/>
                  <w:rFonts w:asciiTheme="minorHAnsi" w:hAnsiTheme="minorHAnsi" w:cstheme="minorHAnsi"/>
                  <w:sz w:val="18"/>
                </w:rPr>
                <w:t>https://doe.gr/%CF%83%CF%85%CE%BB%CE%BB%CE%BF%CE%B3%CE%AE-%CE%BA%CE%B5%CE%B9%CE%BC%CE%AD%CE%BD%CF%89%CE%BD-2025/</w:t>
              </w:r>
            </w:hyperlink>
          </w:p>
        </w:tc>
      </w:tr>
      <w:tr w:rsidR="00A54E50" w:rsidRPr="00A85F0D" w14:paraId="1DC8AFAE" w14:textId="77777777" w:rsidTr="00697573">
        <w:trPr>
          <w:trHeight w:val="380"/>
        </w:trPr>
        <w:tc>
          <w:tcPr>
            <w:tcW w:w="1843" w:type="dxa"/>
            <w:vMerge/>
            <w:vAlign w:val="center"/>
          </w:tcPr>
          <w:p w14:paraId="6B086D20" w14:textId="77777777" w:rsidR="00A54E50" w:rsidRPr="00A85F0D" w:rsidRDefault="00A54E50" w:rsidP="00A85F0D">
            <w:pPr>
              <w:ind w:firstLine="142"/>
              <w:rPr>
                <w:rFonts w:asciiTheme="minorHAnsi" w:hAnsiTheme="minorHAnsi" w:cstheme="minorHAnsi"/>
              </w:rPr>
            </w:pPr>
          </w:p>
        </w:tc>
        <w:tc>
          <w:tcPr>
            <w:tcW w:w="6095" w:type="dxa"/>
            <w:vAlign w:val="center"/>
          </w:tcPr>
          <w:p w14:paraId="3D4F4CED" w14:textId="77777777" w:rsidR="00A54E50" w:rsidRPr="00A54E50" w:rsidRDefault="00A54E50" w:rsidP="00A54E50">
            <w:pPr>
              <w:shd w:val="clear" w:color="auto" w:fill="FFFFFF"/>
              <w:tabs>
                <w:tab w:val="left" w:pos="284"/>
              </w:tabs>
              <w:adjustRightInd w:val="0"/>
              <w:ind w:right="-109" w:firstLine="14"/>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 xml:space="preserve">Ανιχνεύουμε/αναλύουμε την εκπαιδευτική νομοθεσία. </w:t>
            </w:r>
          </w:p>
          <w:p w14:paraId="2646F3F2" w14:textId="77777777" w:rsidR="00A54E50" w:rsidRPr="00A54E50" w:rsidRDefault="00A54E50" w:rsidP="00A54E50">
            <w:pPr>
              <w:shd w:val="clear" w:color="auto" w:fill="FFFFFF"/>
              <w:tabs>
                <w:tab w:val="left" w:pos="284"/>
              </w:tabs>
              <w:adjustRightInd w:val="0"/>
              <w:ind w:right="-109" w:firstLine="14"/>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Προτάσσουμε τη δημοκρατική λειτουργία του σχολείου, την πρόσβαση όλων των παιδιών μας στο κοινωνικό αγαθό της γνώσης, τη συνεργατική δημοκρατική αντίληψη, του συλλογικού παιδαγωγικού πλαισίου και ολόπλευρης γνώσης για όλους τους μαθητές και τις μαθήτριες, την παιδαγωγική μας υπόσταση και τη χειραφετημένη εργασία.</w:t>
            </w:r>
          </w:p>
          <w:p w14:paraId="0B094835" w14:textId="073F3A7E" w:rsidR="00A54E50" w:rsidRPr="00A54E50" w:rsidRDefault="00A54E50" w:rsidP="00A54E50">
            <w:pPr>
              <w:shd w:val="clear" w:color="auto" w:fill="FFFFFF"/>
              <w:tabs>
                <w:tab w:val="left" w:pos="284"/>
              </w:tabs>
              <w:adjustRightInd w:val="0"/>
              <w:ind w:right="-109" w:firstLine="14"/>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Αναδεικνύουμε το</w:t>
            </w:r>
            <w:r w:rsidRPr="00C511BB">
              <w:rPr>
                <w:rFonts w:ascii="Calibri" w:eastAsia="Times New Roman" w:hAnsi="Calibri" w:cs="Calibri"/>
                <w:color w:val="FF0000"/>
                <w:sz w:val="18"/>
                <w:szCs w:val="19"/>
                <w:lang w:eastAsia="el-GR"/>
              </w:rPr>
              <w:t>ν</w:t>
            </w:r>
            <w:r w:rsidRPr="00A54E50">
              <w:rPr>
                <w:rFonts w:ascii="Calibri" w:eastAsia="Times New Roman" w:hAnsi="Calibri" w:cs="Calibri"/>
                <w:color w:val="FF0000"/>
                <w:sz w:val="18"/>
                <w:szCs w:val="19"/>
                <w:lang w:eastAsia="el-GR"/>
              </w:rPr>
              <w:t xml:space="preserve"> ρόλο του Συλλόγου Διδασκόντων στην εκπαιδευτική και διοικητική λειτουργία των σχολείων, τις αντιδραστικές αλλαγές – μέσω της αφαίρεσης αρμοδιοτήτων – </w:t>
            </w:r>
            <w:r w:rsidRPr="00905ECB">
              <w:rPr>
                <w:rFonts w:ascii="Calibri" w:eastAsia="Times New Roman" w:hAnsi="Calibri" w:cs="Calibri"/>
                <w:color w:val="FF0000"/>
                <w:sz w:val="18"/>
                <w:szCs w:val="19"/>
                <w:lang w:eastAsia="el-GR"/>
              </w:rPr>
              <w:t>πο</w:t>
            </w:r>
            <w:r w:rsidR="00207F99" w:rsidRPr="00905ECB">
              <w:rPr>
                <w:rFonts w:ascii="Calibri" w:eastAsia="Times New Roman" w:hAnsi="Calibri" w:cs="Calibri"/>
                <w:color w:val="FF0000"/>
                <w:sz w:val="18"/>
                <w:szCs w:val="19"/>
                <w:lang w:eastAsia="el-GR"/>
              </w:rPr>
              <w:t>υ</w:t>
            </w:r>
            <w:r w:rsidR="00650856">
              <w:rPr>
                <w:rFonts w:ascii="Calibri" w:eastAsia="Times New Roman" w:hAnsi="Calibri" w:cs="Calibri"/>
                <w:color w:val="FF0000"/>
                <w:sz w:val="18"/>
                <w:szCs w:val="19"/>
                <w:lang w:eastAsia="el-GR"/>
              </w:rPr>
              <w:t xml:space="preserve"> </w:t>
            </w:r>
            <w:r w:rsidRPr="00905ECB">
              <w:rPr>
                <w:rFonts w:ascii="Calibri" w:eastAsia="Times New Roman" w:hAnsi="Calibri" w:cs="Calibri"/>
                <w:color w:val="FF0000"/>
                <w:sz w:val="18"/>
                <w:szCs w:val="19"/>
                <w:lang w:eastAsia="el-GR"/>
              </w:rPr>
              <w:t xml:space="preserve">έχουν </w:t>
            </w:r>
            <w:r w:rsidRPr="00A54E50">
              <w:rPr>
                <w:rFonts w:ascii="Calibri" w:eastAsia="Times New Roman" w:hAnsi="Calibri" w:cs="Calibri"/>
                <w:color w:val="FF0000"/>
                <w:sz w:val="18"/>
                <w:szCs w:val="19"/>
                <w:lang w:eastAsia="el-GR"/>
              </w:rPr>
              <w:t xml:space="preserve">συμβεί τα τελευταία χρόνια καθώς και την ιστορική πορεία του. </w:t>
            </w:r>
          </w:p>
          <w:p w14:paraId="7E23E30E" w14:textId="77777777" w:rsidR="00A54E50" w:rsidRPr="00A54E50" w:rsidRDefault="00A54E50" w:rsidP="00A54E50">
            <w:pPr>
              <w:shd w:val="clear" w:color="auto" w:fill="FFFFFF"/>
              <w:tabs>
                <w:tab w:val="left" w:pos="284"/>
              </w:tabs>
              <w:adjustRightInd w:val="0"/>
              <w:ind w:right="-109" w:firstLine="14"/>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Διερευνούμε εκπαιδευτικά περιεχόμενα και πρακτικές που να ενθαρρύνουν/ενισχύουν παιδαγωγικές σχέσεις ισοτιμίας, ελευθερίας και αλληλεγγύης.</w:t>
            </w:r>
          </w:p>
          <w:p w14:paraId="41CA8D11" w14:textId="24C4F658" w:rsidR="00A54E50" w:rsidRPr="00A54E50" w:rsidRDefault="00A54E50" w:rsidP="00A54E50">
            <w:pPr>
              <w:ind w:firstLine="142"/>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Αντιπαραβάλλουμε τις δημοκρατικές εργασιακές σχέσεις απέναντι στην εσωτερίκευση του ανταγωνισμού και της αποδοχή</w:t>
            </w:r>
            <w:r w:rsidR="00207F99" w:rsidRPr="00650856">
              <w:rPr>
                <w:rFonts w:ascii="Calibri" w:eastAsia="Times New Roman" w:hAnsi="Calibri" w:cs="Calibri"/>
                <w:color w:val="EE0000"/>
                <w:sz w:val="18"/>
                <w:szCs w:val="19"/>
                <w:lang w:eastAsia="el-GR"/>
              </w:rPr>
              <w:t>ς</w:t>
            </w:r>
            <w:r w:rsidRPr="00A54E50">
              <w:rPr>
                <w:rFonts w:ascii="Calibri" w:eastAsia="Times New Roman" w:hAnsi="Calibri" w:cs="Calibri"/>
                <w:color w:val="FF0000"/>
                <w:sz w:val="18"/>
                <w:szCs w:val="19"/>
                <w:lang w:eastAsia="el-GR"/>
              </w:rPr>
              <w:t xml:space="preserve"> ιεραρχικών δομών.</w:t>
            </w:r>
          </w:p>
        </w:tc>
        <w:tc>
          <w:tcPr>
            <w:tcW w:w="2807" w:type="dxa"/>
            <w:vAlign w:val="center"/>
          </w:tcPr>
          <w:p w14:paraId="12929E1E" w14:textId="77777777" w:rsidR="00A54E50" w:rsidRDefault="00A54E50" w:rsidP="00A85F0D">
            <w:pPr>
              <w:ind w:firstLine="142"/>
            </w:pPr>
            <w:hyperlink r:id="rId41" w:history="1">
              <w:r w:rsidRPr="00C051C2">
                <w:rPr>
                  <w:rStyle w:val="-"/>
                  <w:rFonts w:asciiTheme="minorHAnsi" w:hAnsiTheme="minorHAnsi" w:cstheme="minorHAnsi"/>
                  <w:sz w:val="18"/>
                </w:rPr>
                <w:t>https://doe.gr/%CF%83%CF%85%CE%BB%CE%BB%CE%BF%CE%B3%CE%AE-%CE%BA%CE%B5%CE%B9%CE%BC%CE%AD%CE%BD%CF%89%CE%BD-2025/</w:t>
              </w:r>
            </w:hyperlink>
          </w:p>
        </w:tc>
      </w:tr>
      <w:tr w:rsidR="001F1601" w:rsidRPr="00A85F0D" w14:paraId="7278403C" w14:textId="77777777" w:rsidTr="00697573">
        <w:trPr>
          <w:trHeight w:val="380"/>
        </w:trPr>
        <w:tc>
          <w:tcPr>
            <w:tcW w:w="1843" w:type="dxa"/>
            <w:vMerge/>
            <w:vAlign w:val="center"/>
          </w:tcPr>
          <w:p w14:paraId="37086454" w14:textId="77777777" w:rsidR="001F1601" w:rsidRPr="00A85F0D" w:rsidRDefault="001F1601" w:rsidP="00A85F0D">
            <w:pPr>
              <w:ind w:firstLine="142"/>
              <w:rPr>
                <w:rFonts w:asciiTheme="minorHAnsi" w:hAnsiTheme="minorHAnsi" w:cstheme="minorHAnsi"/>
              </w:rPr>
            </w:pPr>
          </w:p>
        </w:tc>
        <w:tc>
          <w:tcPr>
            <w:tcW w:w="6095" w:type="dxa"/>
            <w:vAlign w:val="center"/>
          </w:tcPr>
          <w:p w14:paraId="57FDB43E" w14:textId="77777777" w:rsidR="00A54E50" w:rsidRPr="00A54E50" w:rsidRDefault="00A54E50" w:rsidP="00A54E50">
            <w:pPr>
              <w:adjustRightInd w:val="0"/>
              <w:rPr>
                <w:rFonts w:ascii="Calibri" w:eastAsia="Times New Roman" w:hAnsi="Calibri" w:cs="Calibri"/>
                <w:color w:val="FF0000"/>
                <w:sz w:val="18"/>
                <w:lang w:eastAsia="el-GR"/>
              </w:rPr>
            </w:pPr>
            <w:r w:rsidRPr="00A54E50">
              <w:rPr>
                <w:rFonts w:ascii="Calibri" w:eastAsia="Times New Roman" w:hAnsi="Calibri" w:cs="Calibri"/>
                <w:bCs/>
                <w:color w:val="FF0000"/>
                <w:sz w:val="18"/>
                <w:lang w:eastAsia="el-GR"/>
              </w:rPr>
              <w:t xml:space="preserve">Παρουσίαση βασικών αρχών λειτουργίας της χρηματοδότησης των Σχολικών Μονάδων από τους Δήμους.  </w:t>
            </w:r>
          </w:p>
          <w:p w14:paraId="3AF8A489" w14:textId="77777777" w:rsidR="00A54E50" w:rsidRPr="00A54E50" w:rsidRDefault="00A54E50" w:rsidP="00A54E50">
            <w:pPr>
              <w:adjustRightInd w:val="0"/>
              <w:rPr>
                <w:rFonts w:ascii="Calibri" w:eastAsia="Times New Roman" w:hAnsi="Calibri" w:cs="Calibri"/>
                <w:color w:val="FF0000"/>
                <w:sz w:val="18"/>
                <w:lang w:eastAsia="el-GR"/>
              </w:rPr>
            </w:pPr>
            <w:r w:rsidRPr="00A54E50">
              <w:rPr>
                <w:rFonts w:ascii="Calibri" w:eastAsia="Times New Roman" w:hAnsi="Calibri" w:cs="Calibri"/>
                <w:bCs/>
                <w:color w:val="FF0000"/>
                <w:sz w:val="18"/>
                <w:lang w:eastAsia="el-GR"/>
              </w:rPr>
              <w:t xml:space="preserve">Καταγραφή και δημοσιοποίηση των πρακτικών που ακολουθούνται από τους Δήμους για τη χρηματοδότηση των Σχολικών Μονάδων. </w:t>
            </w:r>
          </w:p>
          <w:p w14:paraId="6FCCF8D4" w14:textId="77777777" w:rsidR="00A54E50" w:rsidRPr="00A54E50" w:rsidRDefault="00A54E50" w:rsidP="00A54E50">
            <w:pPr>
              <w:adjustRightInd w:val="0"/>
              <w:rPr>
                <w:rFonts w:ascii="Calibri" w:eastAsia="Times New Roman" w:hAnsi="Calibri" w:cs="Calibri"/>
                <w:bCs/>
                <w:color w:val="FF0000"/>
                <w:sz w:val="18"/>
                <w:lang w:eastAsia="el-GR"/>
              </w:rPr>
            </w:pPr>
            <w:r w:rsidRPr="00A54E50">
              <w:rPr>
                <w:rFonts w:ascii="Calibri" w:eastAsia="Times New Roman" w:hAnsi="Calibri" w:cs="Calibri"/>
                <w:bCs/>
                <w:color w:val="FF0000"/>
                <w:sz w:val="18"/>
                <w:lang w:eastAsia="el-GR"/>
              </w:rPr>
              <w:t>Συζήτηση  για τις αιτίες και τις συνέπειες αυτών των πρακτικών διαχείρισης της χρηματοδότησης.</w:t>
            </w:r>
          </w:p>
          <w:p w14:paraId="2572CDC9" w14:textId="77777777" w:rsidR="001F1601" w:rsidRPr="00930A32" w:rsidRDefault="00A54E50" w:rsidP="00A54E50">
            <w:pPr>
              <w:ind w:firstLine="142"/>
              <w:jc w:val="both"/>
              <w:rPr>
                <w:rFonts w:asciiTheme="minorHAnsi" w:eastAsia="Times New Roman" w:hAnsiTheme="minorHAnsi" w:cstheme="minorHAnsi"/>
                <w:sz w:val="22"/>
                <w:szCs w:val="22"/>
                <w:lang w:eastAsia="el-GR"/>
              </w:rPr>
            </w:pPr>
            <w:r w:rsidRPr="00A54E50">
              <w:rPr>
                <w:rFonts w:ascii="Calibri" w:eastAsia="Times New Roman" w:hAnsi="Calibri" w:cs="Calibri"/>
                <w:bCs/>
                <w:color w:val="FF0000"/>
                <w:sz w:val="18"/>
                <w:szCs w:val="22"/>
                <w:lang w:eastAsia="el-GR"/>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c>
          <w:tcPr>
            <w:tcW w:w="2807" w:type="dxa"/>
            <w:vAlign w:val="center"/>
          </w:tcPr>
          <w:p w14:paraId="404D59BB" w14:textId="77777777" w:rsidR="001F1601" w:rsidRPr="00A85F0D" w:rsidRDefault="00C051C2" w:rsidP="00A85F0D">
            <w:pPr>
              <w:ind w:firstLine="142"/>
              <w:rPr>
                <w:rFonts w:asciiTheme="minorHAnsi" w:hAnsiTheme="minorHAnsi" w:cstheme="minorHAnsi"/>
                <w:color w:val="00B050"/>
                <w:sz w:val="18"/>
              </w:rPr>
            </w:pPr>
            <w:hyperlink r:id="rId42" w:history="1">
              <w:r w:rsidRPr="00C051C2">
                <w:rPr>
                  <w:rStyle w:val="-"/>
                  <w:rFonts w:asciiTheme="minorHAnsi" w:hAnsiTheme="minorHAnsi" w:cstheme="minorHAnsi"/>
                  <w:sz w:val="18"/>
                </w:rPr>
                <w:t>https://doe.gr/%CF%83%CF%85%CE%BB%CE%BB%CE%BF%CE%B3%CE%AE-%CE%BA%CE%B5%CE%B9%CE%BC%CE%AD%CE%BD%CF%89%CE%BD-2025/</w:t>
              </w:r>
            </w:hyperlink>
          </w:p>
        </w:tc>
      </w:tr>
      <w:tr w:rsidR="00A54E50" w:rsidRPr="00A85F0D" w14:paraId="2D6C6BFD" w14:textId="77777777" w:rsidTr="00697573">
        <w:trPr>
          <w:trHeight w:val="380"/>
        </w:trPr>
        <w:tc>
          <w:tcPr>
            <w:tcW w:w="1843" w:type="dxa"/>
            <w:vMerge/>
            <w:vAlign w:val="center"/>
          </w:tcPr>
          <w:p w14:paraId="0A452DD1" w14:textId="77777777" w:rsidR="00A54E50" w:rsidRPr="00A85F0D" w:rsidRDefault="00A54E50" w:rsidP="00A85F0D">
            <w:pPr>
              <w:ind w:firstLine="142"/>
              <w:rPr>
                <w:rFonts w:asciiTheme="minorHAnsi" w:hAnsiTheme="minorHAnsi" w:cstheme="minorHAnsi"/>
              </w:rPr>
            </w:pPr>
          </w:p>
        </w:tc>
        <w:tc>
          <w:tcPr>
            <w:tcW w:w="6095" w:type="dxa"/>
            <w:vAlign w:val="center"/>
          </w:tcPr>
          <w:p w14:paraId="1AFB73AF"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Διερεύνηση επιστημονικών και ερευνητικών δεδομένων, ανταλλαγή εμπειριών, μελέτη διεθνών ερευνών, συζήτηση και αναστοχασμός σχετικά με την επιμόρφωση των εκπαιδευτικών, επικεντρώνοντας:</w:t>
            </w:r>
          </w:p>
          <w:p w14:paraId="3B91C25D" w14:textId="64517460"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Στον δημόσιο χαρακτήρα της μέσω των δημόσιων πανεπιστ</w:t>
            </w:r>
            <w:r w:rsidRPr="00905ECB">
              <w:rPr>
                <w:rFonts w:ascii="Calibri" w:eastAsia="Times New Roman" w:hAnsi="Calibri" w:cs="Calibri"/>
                <w:bCs/>
                <w:color w:val="FF0000"/>
                <w:sz w:val="18"/>
                <w:szCs w:val="20"/>
                <w:lang w:eastAsia="el-GR"/>
              </w:rPr>
              <w:t>ημί</w:t>
            </w:r>
            <w:r w:rsidR="00207F99" w:rsidRPr="00905ECB">
              <w:rPr>
                <w:rFonts w:ascii="Calibri" w:eastAsia="Times New Roman" w:hAnsi="Calibri" w:cs="Calibri"/>
                <w:bCs/>
                <w:color w:val="FF0000"/>
                <w:sz w:val="18"/>
                <w:szCs w:val="20"/>
                <w:lang w:eastAsia="el-GR"/>
              </w:rPr>
              <w:t>ων</w:t>
            </w:r>
            <w:r w:rsidRPr="00905ECB">
              <w:rPr>
                <w:rFonts w:ascii="Calibri" w:eastAsia="Times New Roman" w:hAnsi="Calibri" w:cs="Calibri"/>
                <w:bCs/>
                <w:color w:val="FF0000"/>
                <w:sz w:val="18"/>
                <w:szCs w:val="20"/>
                <w:lang w:eastAsia="el-GR"/>
              </w:rPr>
              <w:t xml:space="preserve"> </w:t>
            </w:r>
            <w:r w:rsidRPr="00A54E50">
              <w:rPr>
                <w:rFonts w:ascii="Calibri" w:eastAsia="Times New Roman" w:hAnsi="Calibri" w:cs="Calibri"/>
                <w:bCs/>
                <w:color w:val="FF0000"/>
                <w:sz w:val="18"/>
                <w:szCs w:val="20"/>
                <w:lang w:eastAsia="el-GR"/>
              </w:rPr>
              <w:t xml:space="preserve">και των Παιδαγωγικών Τμημάτων, </w:t>
            </w:r>
          </w:p>
          <w:p w14:paraId="61DA2FB1"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 xml:space="preserve">στην καθολική της απεύθυνση, </w:t>
            </w:r>
          </w:p>
          <w:p w14:paraId="0A648533"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 xml:space="preserve">στη δωρεάν συμμετοχή, </w:t>
            </w:r>
          </w:p>
          <w:p w14:paraId="4D56BE95"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 xml:space="preserve">στην περιοδική απαλλαγή από τα διδακτικά καθήκοντα, </w:t>
            </w:r>
          </w:p>
          <w:p w14:paraId="13DA37CB"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 xml:space="preserve">στο περιεχόμενό της με βάση τις ανάγκες των εκπαιδευτικών που καθορίζονται από τους ίδιους τους εκπαιδευτικούς, </w:t>
            </w:r>
          </w:p>
          <w:p w14:paraId="359B1C2C"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 xml:space="preserve">στη διάρκειά της και </w:t>
            </w:r>
          </w:p>
          <w:p w14:paraId="1A948B05" w14:textId="77777777" w:rsidR="00A54E50" w:rsidRPr="00930A32" w:rsidRDefault="00A54E50" w:rsidP="00A54E50">
            <w:pPr>
              <w:jc w:val="both"/>
              <w:rPr>
                <w:rFonts w:ascii="Calibri" w:eastAsia="Calibri" w:hAnsi="Calibri" w:cs="Times New Roman"/>
                <w:bCs/>
                <w:sz w:val="20"/>
                <w:szCs w:val="20"/>
              </w:rPr>
            </w:pPr>
            <w:r w:rsidRPr="00A54E50">
              <w:rPr>
                <w:rFonts w:ascii="Calibri" w:eastAsia="Times New Roman" w:hAnsi="Calibri" w:cs="Calibri"/>
                <w:bCs/>
                <w:color w:val="FF0000"/>
                <w:sz w:val="18"/>
                <w:szCs w:val="20"/>
                <w:lang w:eastAsia="el-GR"/>
              </w:rPr>
              <w:t>στη σκοποθεσία της.</w:t>
            </w:r>
          </w:p>
        </w:tc>
        <w:tc>
          <w:tcPr>
            <w:tcW w:w="2807" w:type="dxa"/>
            <w:vAlign w:val="center"/>
          </w:tcPr>
          <w:p w14:paraId="4FA5F9C9" w14:textId="77777777" w:rsidR="00A54E50" w:rsidRDefault="00A54E50" w:rsidP="00A85F0D">
            <w:pPr>
              <w:ind w:firstLine="142"/>
            </w:pPr>
            <w:hyperlink r:id="rId43" w:history="1">
              <w:r w:rsidRPr="00C051C2">
                <w:rPr>
                  <w:rStyle w:val="-"/>
                  <w:rFonts w:asciiTheme="minorHAnsi" w:hAnsiTheme="minorHAnsi" w:cstheme="minorHAnsi"/>
                  <w:sz w:val="18"/>
                </w:rPr>
                <w:t>https://doe.gr/%CF%83%CF%85%CE%BB%CE%BB%CE%BF%CE%B3%CE%AE-%CE%BA%CE%B5%CE%B9%CE%BC%CE%AD%CE%BD%CF%89%CE%BD-2025/</w:t>
              </w:r>
            </w:hyperlink>
          </w:p>
        </w:tc>
      </w:tr>
      <w:tr w:rsidR="001F1601" w:rsidRPr="00A85F0D" w14:paraId="12F77EB0" w14:textId="77777777" w:rsidTr="00697573">
        <w:trPr>
          <w:trHeight w:val="380"/>
        </w:trPr>
        <w:tc>
          <w:tcPr>
            <w:tcW w:w="1843" w:type="dxa"/>
            <w:vMerge/>
            <w:vAlign w:val="center"/>
          </w:tcPr>
          <w:p w14:paraId="337785D4" w14:textId="77777777" w:rsidR="001F1601" w:rsidRPr="00A85F0D" w:rsidRDefault="001F1601" w:rsidP="00A85F0D">
            <w:pPr>
              <w:ind w:firstLine="142"/>
              <w:rPr>
                <w:rFonts w:asciiTheme="minorHAnsi" w:hAnsiTheme="minorHAnsi" w:cstheme="minorHAnsi"/>
              </w:rPr>
            </w:pPr>
          </w:p>
        </w:tc>
        <w:tc>
          <w:tcPr>
            <w:tcW w:w="6095" w:type="dxa"/>
            <w:vAlign w:val="center"/>
          </w:tcPr>
          <w:p w14:paraId="0B55E358"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Καταγραφή, συζήτηση, κριτική αποτίμηση των προγραμμάτων που πραγματοποιούνται πανελλαδικά.</w:t>
            </w:r>
          </w:p>
          <w:p w14:paraId="78FF6BD3"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Διερεύνηση αναγκών που επικεντρώνονται στα ενδιαφέροντα των μαθητών/τριών.</w:t>
            </w:r>
          </w:p>
          <w:p w14:paraId="79D87B14" w14:textId="77777777" w:rsidR="001F1601" w:rsidRPr="00930A32" w:rsidRDefault="00A54E50" w:rsidP="00A54E50">
            <w:pPr>
              <w:ind w:firstLine="142"/>
              <w:jc w:val="both"/>
              <w:rPr>
                <w:rFonts w:asciiTheme="minorHAnsi" w:eastAsia="Times New Roman" w:hAnsiTheme="minorHAnsi" w:cstheme="minorHAnsi"/>
                <w:sz w:val="22"/>
                <w:szCs w:val="22"/>
                <w:lang w:eastAsia="el-GR"/>
              </w:rPr>
            </w:pPr>
            <w:r w:rsidRPr="00A54E50">
              <w:rPr>
                <w:rFonts w:ascii="Calibri" w:eastAsia="Times New Roman" w:hAnsi="Calibri" w:cs="Calibri"/>
                <w:bCs/>
                <w:color w:val="FF0000"/>
                <w:sz w:val="18"/>
                <w:szCs w:val="20"/>
                <w:lang w:eastAsia="el-GR"/>
              </w:rPr>
              <w:t>Τεκμηρίωση των αναγκών και των αιτημάτων της εκπαιδευτικής κοινότητας.</w:t>
            </w:r>
          </w:p>
        </w:tc>
        <w:tc>
          <w:tcPr>
            <w:tcW w:w="2807" w:type="dxa"/>
            <w:vAlign w:val="center"/>
          </w:tcPr>
          <w:p w14:paraId="00F6B12B" w14:textId="77777777" w:rsidR="001F1601" w:rsidRPr="00A85F0D" w:rsidRDefault="00C051C2" w:rsidP="00A85F0D">
            <w:pPr>
              <w:ind w:firstLine="142"/>
              <w:rPr>
                <w:rFonts w:asciiTheme="minorHAnsi" w:eastAsia="Calibri" w:hAnsiTheme="minorHAnsi" w:cstheme="minorHAnsi"/>
                <w:sz w:val="18"/>
              </w:rPr>
            </w:pPr>
            <w:hyperlink r:id="rId44" w:history="1">
              <w:r w:rsidRPr="00C051C2">
                <w:rPr>
                  <w:rStyle w:val="-"/>
                  <w:rFonts w:asciiTheme="minorHAnsi" w:hAnsiTheme="minorHAnsi" w:cstheme="minorHAnsi"/>
                  <w:sz w:val="18"/>
                </w:rPr>
                <w:t>https://doe.gr/%CF%83%CF%85%CE%BB%CE%BB%CE%BF%CE%B3%CE%AE-%CE%BA%CE%B5%CE%B9%CE%BC%CE%AD%CE%BD%CF%89%CE%BD-2025/</w:t>
              </w:r>
            </w:hyperlink>
          </w:p>
        </w:tc>
      </w:tr>
      <w:tr w:rsidR="00E454D2" w:rsidRPr="00A85F0D" w14:paraId="4BA7C840" w14:textId="77777777" w:rsidTr="00697573">
        <w:trPr>
          <w:trHeight w:val="78"/>
        </w:trPr>
        <w:tc>
          <w:tcPr>
            <w:tcW w:w="1843" w:type="dxa"/>
            <w:vMerge w:val="restart"/>
            <w:vAlign w:val="center"/>
          </w:tcPr>
          <w:p w14:paraId="3BC3E507"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r w:rsidRPr="00930A32">
              <w:rPr>
                <w:rFonts w:asciiTheme="minorHAnsi" w:hAnsiTheme="minorHAnsi" w:cstheme="minorHAnsi"/>
                <w:b/>
                <w:bCs/>
                <w:sz w:val="22"/>
              </w:rPr>
              <w:t>Προτάσεις για αναγκαίες επιμορφώσεις</w:t>
            </w:r>
          </w:p>
        </w:tc>
        <w:tc>
          <w:tcPr>
            <w:tcW w:w="6095" w:type="dxa"/>
            <w:vAlign w:val="center"/>
          </w:tcPr>
          <w:p w14:paraId="653620A2" w14:textId="77777777" w:rsidR="00E454D2" w:rsidRPr="00A85F0D" w:rsidRDefault="00E454D2" w:rsidP="00A85F0D">
            <w:pPr>
              <w:ind w:firstLine="142"/>
              <w:jc w:val="center"/>
              <w:rPr>
                <w:rFonts w:asciiTheme="minorHAnsi" w:hAnsiTheme="minorHAnsi" w:cstheme="minorHAnsi"/>
                <w:b/>
                <w:bCs/>
                <w:iCs/>
                <w:sz w:val="22"/>
              </w:rPr>
            </w:pPr>
            <w:r w:rsidRPr="00A85F0D">
              <w:rPr>
                <w:rFonts w:asciiTheme="minorHAnsi" w:hAnsiTheme="minorHAnsi" w:cstheme="minorHAnsi"/>
                <w:b/>
                <w:bCs/>
                <w:iCs/>
                <w:sz w:val="22"/>
              </w:rPr>
              <w:t>ΑΞΟΝΑΣ</w:t>
            </w:r>
            <w:r w:rsidR="00C71AAF" w:rsidRPr="00A85F0D">
              <w:rPr>
                <w:rFonts w:asciiTheme="minorHAnsi" w:hAnsiTheme="minorHAnsi" w:cstheme="minorHAnsi"/>
                <w:b/>
                <w:bCs/>
                <w:iCs/>
                <w:sz w:val="22"/>
              </w:rPr>
              <w:t xml:space="preserve"> (</w:t>
            </w:r>
            <w:r w:rsidR="00C71AAF" w:rsidRPr="00A85F0D">
              <w:rPr>
                <w:rFonts w:asciiTheme="minorHAnsi" w:hAnsiTheme="minorHAnsi" w:cstheme="minorHAnsi"/>
                <w:b/>
                <w:bCs/>
                <w:iCs/>
                <w:color w:val="FF0000"/>
                <w:sz w:val="22"/>
              </w:rPr>
              <w:t>ΑΥΤΟΜΑΤΑ</w:t>
            </w:r>
            <w:r w:rsidR="00C71AAF" w:rsidRPr="00A85F0D">
              <w:rPr>
                <w:rFonts w:asciiTheme="minorHAnsi" w:hAnsiTheme="minorHAnsi" w:cstheme="minorHAnsi"/>
                <w:b/>
                <w:bCs/>
                <w:iCs/>
                <w:sz w:val="22"/>
              </w:rPr>
              <w:t>)</w:t>
            </w:r>
          </w:p>
        </w:tc>
        <w:tc>
          <w:tcPr>
            <w:tcW w:w="2807" w:type="dxa"/>
            <w:vAlign w:val="center"/>
          </w:tcPr>
          <w:p w14:paraId="688EDC56" w14:textId="77777777" w:rsidR="00E454D2" w:rsidRPr="00A85F0D" w:rsidRDefault="00E454D2" w:rsidP="00A85F0D">
            <w:pPr>
              <w:ind w:firstLine="142"/>
              <w:jc w:val="center"/>
              <w:rPr>
                <w:rFonts w:asciiTheme="minorHAnsi" w:hAnsiTheme="minorHAnsi" w:cstheme="minorHAnsi"/>
                <w:b/>
                <w:bCs/>
                <w:iCs/>
                <w:sz w:val="22"/>
                <w:szCs w:val="20"/>
              </w:rPr>
            </w:pPr>
            <w:proofErr w:type="spellStart"/>
            <w:r w:rsidRPr="00EC35F7">
              <w:rPr>
                <w:rFonts w:asciiTheme="minorHAnsi" w:hAnsiTheme="minorHAnsi" w:cstheme="minorHAnsi"/>
                <w:b/>
                <w:bCs/>
                <w:iCs/>
                <w:color w:val="FF0000"/>
                <w:sz w:val="22"/>
                <w:szCs w:val="20"/>
                <w:lang w:val="en-US"/>
              </w:rPr>
              <w:t>url</w:t>
            </w:r>
            <w:proofErr w:type="spellEnd"/>
            <w:r w:rsidRPr="00EC35F7">
              <w:rPr>
                <w:rFonts w:asciiTheme="minorHAnsi" w:hAnsiTheme="minorHAnsi" w:cstheme="minorHAnsi"/>
                <w:b/>
                <w:bCs/>
                <w:iCs/>
                <w:color w:val="FF0000"/>
                <w:sz w:val="22"/>
                <w:szCs w:val="20"/>
                <w:lang w:val="en-US"/>
              </w:rPr>
              <w:t xml:space="preserve"> (</w:t>
            </w:r>
            <w:r w:rsidRPr="00EC35F7">
              <w:rPr>
                <w:rFonts w:asciiTheme="minorHAnsi" w:hAnsiTheme="minorHAnsi" w:cstheme="minorHAnsi"/>
                <w:b/>
                <w:bCs/>
                <w:iCs/>
                <w:color w:val="FF0000"/>
                <w:sz w:val="22"/>
                <w:szCs w:val="20"/>
              </w:rPr>
              <w:t>σύνδεσμος</w:t>
            </w:r>
          </w:p>
        </w:tc>
      </w:tr>
      <w:tr w:rsidR="00F346B3" w:rsidRPr="00A85F0D" w14:paraId="43BDA537" w14:textId="77777777" w:rsidTr="00697573">
        <w:trPr>
          <w:trHeight w:val="77"/>
        </w:trPr>
        <w:tc>
          <w:tcPr>
            <w:tcW w:w="1843" w:type="dxa"/>
            <w:vMerge/>
            <w:vAlign w:val="center"/>
          </w:tcPr>
          <w:p w14:paraId="7EBA267F" w14:textId="77777777" w:rsidR="00F346B3" w:rsidRPr="00A85F0D" w:rsidRDefault="00F346B3" w:rsidP="00A85F0D">
            <w:pPr>
              <w:pStyle w:val="Web"/>
              <w:spacing w:before="0" w:beforeAutospacing="0" w:after="0" w:afterAutospacing="0"/>
              <w:ind w:firstLine="142"/>
              <w:jc w:val="center"/>
              <w:rPr>
                <w:rFonts w:asciiTheme="minorHAnsi" w:hAnsiTheme="minorHAnsi" w:cstheme="minorHAnsi"/>
                <w:b/>
                <w:bCs/>
              </w:rPr>
            </w:pPr>
          </w:p>
        </w:tc>
        <w:tc>
          <w:tcPr>
            <w:tcW w:w="6095" w:type="dxa"/>
            <w:vAlign w:val="center"/>
          </w:tcPr>
          <w:p w14:paraId="4663E1E1" w14:textId="77777777" w:rsidR="00F346B3"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Διδασκαλία, μάθηση, αξιολόγηση</w:t>
            </w:r>
          </w:p>
        </w:tc>
        <w:tc>
          <w:tcPr>
            <w:tcW w:w="2807" w:type="dxa"/>
            <w:vAlign w:val="center"/>
          </w:tcPr>
          <w:p w14:paraId="00DD4571" w14:textId="77777777" w:rsidR="00F346B3" w:rsidRPr="00E47505" w:rsidRDefault="00293EA4" w:rsidP="00A85F0D">
            <w:pPr>
              <w:pStyle w:val="Web"/>
              <w:spacing w:before="0" w:beforeAutospacing="0" w:after="0" w:afterAutospacing="0"/>
              <w:ind w:firstLine="142"/>
              <w:jc w:val="center"/>
              <w:rPr>
                <w:rFonts w:asciiTheme="minorHAnsi" w:hAnsiTheme="minorHAnsi" w:cstheme="minorHAnsi"/>
                <w:bCs/>
                <w:iCs/>
                <w:sz w:val="18"/>
                <w:szCs w:val="20"/>
              </w:rPr>
            </w:pPr>
            <w:hyperlink r:id="rId45" w:history="1">
              <w:r w:rsidRPr="00E47505">
                <w:rPr>
                  <w:rStyle w:val="-"/>
                  <w:rFonts w:asciiTheme="minorHAnsi" w:hAnsiTheme="minorHAnsi" w:cstheme="minorHAnsi"/>
                  <w:bCs/>
                  <w:iCs/>
                  <w:sz w:val="18"/>
                  <w:szCs w:val="20"/>
                </w:rPr>
                <w:t>https://youtu.be/WtHyvflP2b4</w:t>
              </w:r>
            </w:hyperlink>
            <w:r w:rsidRPr="00E47505">
              <w:rPr>
                <w:rFonts w:asciiTheme="minorHAnsi" w:hAnsiTheme="minorHAnsi" w:cstheme="minorHAnsi"/>
                <w:bCs/>
                <w:iCs/>
                <w:sz w:val="18"/>
                <w:szCs w:val="20"/>
              </w:rPr>
              <w:t xml:space="preserve"> </w:t>
            </w:r>
          </w:p>
        </w:tc>
      </w:tr>
      <w:tr w:rsidR="00E454D2" w:rsidRPr="00A85F0D" w14:paraId="13E3CAB5" w14:textId="77777777" w:rsidTr="00697573">
        <w:trPr>
          <w:trHeight w:val="77"/>
        </w:trPr>
        <w:tc>
          <w:tcPr>
            <w:tcW w:w="1843" w:type="dxa"/>
            <w:vMerge/>
            <w:vAlign w:val="center"/>
          </w:tcPr>
          <w:p w14:paraId="5D780C6A"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6095" w:type="dxa"/>
            <w:vAlign w:val="center"/>
          </w:tcPr>
          <w:p w14:paraId="61813737"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Σχολική διαρροή, φοίτηση</w:t>
            </w:r>
          </w:p>
        </w:tc>
        <w:tc>
          <w:tcPr>
            <w:tcW w:w="2807" w:type="dxa"/>
            <w:vAlign w:val="center"/>
          </w:tcPr>
          <w:p w14:paraId="35302AB9" w14:textId="77777777" w:rsidR="00E454D2" w:rsidRPr="00E47505" w:rsidRDefault="00293EA4" w:rsidP="00A85F0D">
            <w:pPr>
              <w:pStyle w:val="Web"/>
              <w:spacing w:before="0" w:beforeAutospacing="0" w:after="0" w:afterAutospacing="0"/>
              <w:ind w:firstLine="142"/>
              <w:jc w:val="center"/>
              <w:rPr>
                <w:rFonts w:asciiTheme="minorHAnsi" w:hAnsiTheme="minorHAnsi" w:cstheme="minorHAnsi"/>
                <w:bCs/>
                <w:iCs/>
                <w:sz w:val="18"/>
                <w:szCs w:val="20"/>
              </w:rPr>
            </w:pPr>
            <w:hyperlink r:id="rId46" w:tgtFrame="_blank" w:history="1">
              <w:r w:rsidRPr="00E47505">
                <w:rPr>
                  <w:rStyle w:val="-"/>
                  <w:rFonts w:asciiTheme="minorHAnsi" w:hAnsiTheme="minorHAnsi" w:cstheme="minorHAnsi"/>
                  <w:bCs/>
                  <w:iCs/>
                  <w:sz w:val="18"/>
                  <w:szCs w:val="20"/>
                </w:rPr>
                <w:t>https://youtube.com/live/NqHyMMXn6rg?feature=share</w:t>
              </w:r>
            </w:hyperlink>
          </w:p>
        </w:tc>
      </w:tr>
      <w:tr w:rsidR="00E454D2" w:rsidRPr="00A85F0D" w14:paraId="3CD8F893" w14:textId="77777777" w:rsidTr="00697573">
        <w:trPr>
          <w:trHeight w:val="77"/>
        </w:trPr>
        <w:tc>
          <w:tcPr>
            <w:tcW w:w="1843" w:type="dxa"/>
            <w:vMerge/>
            <w:vAlign w:val="center"/>
          </w:tcPr>
          <w:p w14:paraId="24E450E1"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6095" w:type="dxa"/>
            <w:vAlign w:val="center"/>
          </w:tcPr>
          <w:p w14:paraId="65FF9A62"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w:t>
            </w:r>
          </w:p>
        </w:tc>
        <w:tc>
          <w:tcPr>
            <w:tcW w:w="2807" w:type="dxa"/>
            <w:vAlign w:val="center"/>
          </w:tcPr>
          <w:p w14:paraId="19D288DB" w14:textId="77777777" w:rsidR="00E454D2" w:rsidRPr="00E47505" w:rsidRDefault="00293EA4" w:rsidP="00A85F0D">
            <w:pPr>
              <w:pStyle w:val="Web"/>
              <w:spacing w:before="0" w:beforeAutospacing="0" w:after="0" w:afterAutospacing="0"/>
              <w:ind w:firstLine="142"/>
              <w:jc w:val="center"/>
              <w:rPr>
                <w:rFonts w:asciiTheme="minorHAnsi" w:hAnsiTheme="minorHAnsi" w:cstheme="minorHAnsi"/>
                <w:bCs/>
                <w:iCs/>
                <w:sz w:val="18"/>
                <w:szCs w:val="20"/>
              </w:rPr>
            </w:pPr>
            <w:hyperlink r:id="rId47" w:history="1">
              <w:r w:rsidRPr="00E47505">
                <w:rPr>
                  <w:rStyle w:val="-"/>
                  <w:rFonts w:asciiTheme="minorHAnsi" w:hAnsiTheme="minorHAnsi" w:cstheme="minorHAnsi"/>
                  <w:bCs/>
                  <w:iCs/>
                  <w:sz w:val="18"/>
                  <w:szCs w:val="20"/>
                </w:rPr>
                <w:t>https://youtube.com/live/i5bwTPkMsRs?feature=share</w:t>
              </w:r>
            </w:hyperlink>
            <w:r w:rsidRPr="00E47505">
              <w:rPr>
                <w:rFonts w:asciiTheme="minorHAnsi" w:hAnsiTheme="minorHAnsi" w:cstheme="minorHAnsi"/>
                <w:bCs/>
                <w:iCs/>
                <w:sz w:val="18"/>
                <w:szCs w:val="20"/>
              </w:rPr>
              <w:t xml:space="preserve"> </w:t>
            </w:r>
          </w:p>
        </w:tc>
      </w:tr>
      <w:tr w:rsidR="00E454D2" w:rsidRPr="00A85F0D" w14:paraId="0F30E0BF" w14:textId="77777777" w:rsidTr="00697573">
        <w:trPr>
          <w:trHeight w:val="77"/>
        </w:trPr>
        <w:tc>
          <w:tcPr>
            <w:tcW w:w="1843" w:type="dxa"/>
            <w:vMerge/>
            <w:vAlign w:val="center"/>
          </w:tcPr>
          <w:p w14:paraId="6AC4F006"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6095" w:type="dxa"/>
            <w:vAlign w:val="center"/>
          </w:tcPr>
          <w:p w14:paraId="2039011B"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 εκπαιδευτικών</w:t>
            </w:r>
          </w:p>
        </w:tc>
        <w:tc>
          <w:tcPr>
            <w:tcW w:w="2807" w:type="dxa"/>
            <w:vAlign w:val="center"/>
          </w:tcPr>
          <w:p w14:paraId="45EC2414" w14:textId="77777777" w:rsidR="00E454D2" w:rsidRPr="00E47505" w:rsidRDefault="00293EA4" w:rsidP="00A85F0D">
            <w:pPr>
              <w:pStyle w:val="Web"/>
              <w:spacing w:before="0" w:beforeAutospacing="0" w:after="0" w:afterAutospacing="0"/>
              <w:ind w:firstLine="142"/>
              <w:jc w:val="center"/>
              <w:rPr>
                <w:rFonts w:asciiTheme="minorHAnsi" w:hAnsiTheme="minorHAnsi" w:cstheme="minorHAnsi"/>
                <w:bCs/>
                <w:iCs/>
                <w:sz w:val="18"/>
                <w:szCs w:val="20"/>
              </w:rPr>
            </w:pPr>
            <w:hyperlink r:id="rId48" w:history="1">
              <w:r w:rsidRPr="00E47505">
                <w:rPr>
                  <w:rStyle w:val="-"/>
                  <w:rFonts w:asciiTheme="minorHAnsi" w:hAnsiTheme="minorHAnsi" w:cstheme="minorHAnsi"/>
                  <w:bCs/>
                  <w:iCs/>
                  <w:sz w:val="18"/>
                  <w:szCs w:val="20"/>
                </w:rPr>
                <w:t>https://youtube.com/live/RnD4WW4jBhk?feature=share</w:t>
              </w:r>
            </w:hyperlink>
            <w:r w:rsidRPr="00E47505">
              <w:rPr>
                <w:rFonts w:asciiTheme="minorHAnsi" w:hAnsiTheme="minorHAnsi" w:cstheme="minorHAnsi"/>
                <w:bCs/>
                <w:iCs/>
                <w:sz w:val="18"/>
                <w:szCs w:val="20"/>
              </w:rPr>
              <w:t xml:space="preserve"> </w:t>
            </w:r>
          </w:p>
        </w:tc>
      </w:tr>
      <w:tr w:rsidR="00A54E50" w:rsidRPr="00A85F0D" w14:paraId="29E0EEDC" w14:textId="77777777" w:rsidTr="00697573">
        <w:trPr>
          <w:trHeight w:val="77"/>
        </w:trPr>
        <w:tc>
          <w:tcPr>
            <w:tcW w:w="1843" w:type="dxa"/>
            <w:vMerge/>
            <w:vAlign w:val="center"/>
          </w:tcPr>
          <w:p w14:paraId="612AABD1"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6095" w:type="dxa"/>
            <w:vAlign w:val="center"/>
          </w:tcPr>
          <w:p w14:paraId="3D0E661D"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sidRPr="00293EA4">
              <w:rPr>
                <w:rFonts w:asciiTheme="minorHAnsi" w:hAnsiTheme="minorHAnsi" w:cstheme="minorHAnsi"/>
                <w:bCs/>
                <w:iCs/>
                <w:color w:val="FF0000"/>
                <w:sz w:val="22"/>
              </w:rPr>
              <w:t>Σχέσεις σχολείου και οικογένειας</w:t>
            </w:r>
          </w:p>
        </w:tc>
        <w:tc>
          <w:tcPr>
            <w:tcW w:w="2807" w:type="dxa"/>
            <w:vAlign w:val="center"/>
          </w:tcPr>
          <w:p w14:paraId="6C7043AB" w14:textId="77777777" w:rsidR="00A54E50" w:rsidRPr="00E47505" w:rsidRDefault="00293EA4" w:rsidP="00A85F0D">
            <w:pPr>
              <w:pStyle w:val="Web"/>
              <w:spacing w:before="0" w:beforeAutospacing="0" w:after="0" w:afterAutospacing="0"/>
              <w:ind w:firstLine="142"/>
              <w:jc w:val="center"/>
              <w:rPr>
                <w:rFonts w:asciiTheme="minorHAnsi" w:hAnsiTheme="minorHAnsi" w:cstheme="minorHAnsi"/>
                <w:sz w:val="18"/>
              </w:rPr>
            </w:pPr>
            <w:hyperlink r:id="rId49" w:tgtFrame="_blank" w:history="1">
              <w:r w:rsidRPr="00E47505">
                <w:rPr>
                  <w:rStyle w:val="-"/>
                  <w:rFonts w:asciiTheme="minorHAnsi" w:hAnsiTheme="minorHAnsi" w:cstheme="minorHAnsi"/>
                  <w:sz w:val="18"/>
                </w:rPr>
                <w:t>https://youtube.com/live/Sd9HfSFwejw?feature=share</w:t>
              </w:r>
            </w:hyperlink>
          </w:p>
        </w:tc>
      </w:tr>
      <w:tr w:rsidR="00E454D2" w:rsidRPr="00A85F0D" w14:paraId="49FA2E2B" w14:textId="77777777" w:rsidTr="00697573">
        <w:trPr>
          <w:trHeight w:val="77"/>
        </w:trPr>
        <w:tc>
          <w:tcPr>
            <w:tcW w:w="1843" w:type="dxa"/>
            <w:vMerge/>
            <w:vAlign w:val="center"/>
          </w:tcPr>
          <w:p w14:paraId="35382B97"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6095" w:type="dxa"/>
            <w:vAlign w:val="center"/>
          </w:tcPr>
          <w:p w14:paraId="46ED0623"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Ηγεσία, οργάνωση και διοίκηση της σχολικής μονάδας</w:t>
            </w:r>
          </w:p>
        </w:tc>
        <w:tc>
          <w:tcPr>
            <w:tcW w:w="2807" w:type="dxa"/>
            <w:vAlign w:val="center"/>
          </w:tcPr>
          <w:p w14:paraId="0E115518" w14:textId="77777777" w:rsidR="00E454D2" w:rsidRPr="00E47505" w:rsidRDefault="00293EA4" w:rsidP="00A85F0D">
            <w:pPr>
              <w:pStyle w:val="Web"/>
              <w:spacing w:before="0" w:beforeAutospacing="0" w:after="0" w:afterAutospacing="0"/>
              <w:ind w:firstLine="142"/>
              <w:jc w:val="center"/>
              <w:rPr>
                <w:rFonts w:asciiTheme="minorHAnsi" w:hAnsiTheme="minorHAnsi" w:cstheme="minorHAnsi"/>
                <w:bCs/>
                <w:iCs/>
                <w:sz w:val="18"/>
                <w:szCs w:val="20"/>
              </w:rPr>
            </w:pPr>
            <w:hyperlink r:id="rId50" w:history="1">
              <w:r w:rsidRPr="00E47505">
                <w:rPr>
                  <w:rStyle w:val="-"/>
                  <w:rFonts w:asciiTheme="minorHAnsi" w:hAnsiTheme="minorHAnsi" w:cstheme="minorHAnsi"/>
                  <w:bCs/>
                  <w:iCs/>
                  <w:sz w:val="18"/>
                  <w:szCs w:val="20"/>
                </w:rPr>
                <w:t>https://youtube.com/live/OMfFnZox_Ro?feature=share</w:t>
              </w:r>
            </w:hyperlink>
          </w:p>
        </w:tc>
      </w:tr>
      <w:tr w:rsidR="00A40602" w:rsidRPr="00A85F0D" w14:paraId="732D4250" w14:textId="77777777" w:rsidTr="00697573">
        <w:trPr>
          <w:trHeight w:val="77"/>
        </w:trPr>
        <w:tc>
          <w:tcPr>
            <w:tcW w:w="1843" w:type="dxa"/>
            <w:vMerge/>
            <w:vAlign w:val="center"/>
          </w:tcPr>
          <w:p w14:paraId="1DCA0728" w14:textId="77777777" w:rsidR="00A40602" w:rsidRPr="00A85F0D" w:rsidRDefault="00A40602" w:rsidP="00A85F0D">
            <w:pPr>
              <w:pStyle w:val="Web"/>
              <w:spacing w:before="0" w:beforeAutospacing="0" w:after="0" w:afterAutospacing="0"/>
              <w:ind w:firstLine="142"/>
              <w:jc w:val="center"/>
              <w:rPr>
                <w:rFonts w:asciiTheme="minorHAnsi" w:hAnsiTheme="minorHAnsi" w:cstheme="minorHAnsi"/>
                <w:b/>
                <w:bCs/>
              </w:rPr>
            </w:pPr>
          </w:p>
        </w:tc>
        <w:tc>
          <w:tcPr>
            <w:tcW w:w="6095" w:type="dxa"/>
            <w:vAlign w:val="center"/>
          </w:tcPr>
          <w:p w14:paraId="6A8153B5" w14:textId="77777777" w:rsidR="00A40602" w:rsidRPr="00EC35F7" w:rsidRDefault="00A4060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Σχολείο και Κοινότητα</w:t>
            </w:r>
          </w:p>
        </w:tc>
        <w:tc>
          <w:tcPr>
            <w:tcW w:w="2807" w:type="dxa"/>
            <w:vAlign w:val="center"/>
          </w:tcPr>
          <w:p w14:paraId="7E754036" w14:textId="77777777" w:rsidR="00A40602" w:rsidRPr="00E47505" w:rsidRDefault="00293EA4" w:rsidP="00A85F0D">
            <w:pPr>
              <w:pStyle w:val="Web"/>
              <w:spacing w:before="0" w:beforeAutospacing="0" w:after="0" w:afterAutospacing="0"/>
              <w:ind w:firstLine="142"/>
              <w:jc w:val="center"/>
              <w:rPr>
                <w:rFonts w:asciiTheme="minorHAnsi" w:hAnsiTheme="minorHAnsi" w:cstheme="minorHAnsi"/>
                <w:bCs/>
                <w:iCs/>
                <w:sz w:val="18"/>
                <w:szCs w:val="20"/>
              </w:rPr>
            </w:pPr>
            <w:hyperlink r:id="rId51" w:history="1">
              <w:r w:rsidRPr="00E47505">
                <w:rPr>
                  <w:rStyle w:val="-"/>
                  <w:rFonts w:asciiTheme="minorHAnsi" w:hAnsiTheme="minorHAnsi" w:cstheme="minorHAnsi"/>
                  <w:bCs/>
                  <w:iCs/>
                  <w:sz w:val="18"/>
                  <w:szCs w:val="20"/>
                </w:rPr>
                <w:t>https://youtube.com/live/gwKVyWxftjE?feature=share</w:t>
              </w:r>
            </w:hyperlink>
          </w:p>
        </w:tc>
      </w:tr>
      <w:tr w:rsidR="00E454D2" w:rsidRPr="00A85F0D" w14:paraId="79E37621" w14:textId="77777777" w:rsidTr="00697573">
        <w:trPr>
          <w:trHeight w:val="77"/>
        </w:trPr>
        <w:tc>
          <w:tcPr>
            <w:tcW w:w="1843" w:type="dxa"/>
            <w:vMerge/>
            <w:vAlign w:val="center"/>
          </w:tcPr>
          <w:p w14:paraId="2A55EA14"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6095" w:type="dxa"/>
            <w:vAlign w:val="center"/>
          </w:tcPr>
          <w:p w14:paraId="3D01D436" w14:textId="77777777" w:rsidR="00E454D2" w:rsidRPr="00EC35F7" w:rsidRDefault="00E454D2" w:rsidP="00293EA4">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Συμμετοχή εκπαιδευτικών σε επιμορφωτικές δράσεις</w:t>
            </w:r>
          </w:p>
        </w:tc>
        <w:tc>
          <w:tcPr>
            <w:tcW w:w="2807" w:type="dxa"/>
            <w:vAlign w:val="center"/>
          </w:tcPr>
          <w:p w14:paraId="0A36F862" w14:textId="77777777" w:rsidR="00E454D2" w:rsidRPr="00E47505" w:rsidRDefault="00E47505" w:rsidP="00A85F0D">
            <w:pPr>
              <w:pStyle w:val="Web"/>
              <w:spacing w:before="0" w:beforeAutospacing="0" w:after="0" w:afterAutospacing="0"/>
              <w:ind w:firstLine="142"/>
              <w:jc w:val="center"/>
              <w:rPr>
                <w:rFonts w:asciiTheme="minorHAnsi" w:hAnsiTheme="minorHAnsi" w:cstheme="minorHAnsi"/>
                <w:bCs/>
                <w:iCs/>
                <w:sz w:val="18"/>
                <w:szCs w:val="20"/>
              </w:rPr>
            </w:pPr>
            <w:hyperlink r:id="rId52" w:history="1">
              <w:r w:rsidRPr="00E47505">
                <w:rPr>
                  <w:rStyle w:val="-"/>
                  <w:rFonts w:asciiTheme="minorHAnsi" w:hAnsiTheme="minorHAnsi" w:cstheme="minorHAnsi"/>
                  <w:bCs/>
                  <w:iCs/>
                  <w:sz w:val="18"/>
                  <w:szCs w:val="20"/>
                </w:rPr>
                <w:t>https://acrobat.adobe.com/id/urn:aaid:sc:EU:6f3d71dc-15e7-4e33-9213-f7a560d22107</w:t>
              </w:r>
            </w:hyperlink>
          </w:p>
        </w:tc>
      </w:tr>
      <w:tr w:rsidR="00A54E50" w:rsidRPr="00A85F0D" w14:paraId="40994FAC" w14:textId="77777777" w:rsidTr="00697573">
        <w:trPr>
          <w:trHeight w:val="77"/>
        </w:trPr>
        <w:tc>
          <w:tcPr>
            <w:tcW w:w="1843" w:type="dxa"/>
            <w:vAlign w:val="center"/>
          </w:tcPr>
          <w:p w14:paraId="2637C87A"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6095" w:type="dxa"/>
            <w:vAlign w:val="center"/>
          </w:tcPr>
          <w:p w14:paraId="4512A6CB"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Pr>
                <w:rFonts w:asciiTheme="minorHAnsi" w:hAnsiTheme="minorHAnsi" w:cstheme="minorHAnsi"/>
                <w:bCs/>
                <w:iCs/>
                <w:color w:val="FF0000"/>
                <w:sz w:val="22"/>
              </w:rPr>
              <w:t>Ε</w:t>
            </w:r>
            <w:r w:rsidRPr="00293EA4">
              <w:rPr>
                <w:rFonts w:asciiTheme="minorHAnsi" w:hAnsiTheme="minorHAnsi" w:cstheme="minorHAnsi"/>
                <w:bCs/>
                <w:iCs/>
                <w:color w:val="FF0000"/>
                <w:sz w:val="22"/>
              </w:rPr>
              <w:t>θνικά και ευρωπαϊκά προγράμματα</w:t>
            </w:r>
          </w:p>
        </w:tc>
        <w:tc>
          <w:tcPr>
            <w:tcW w:w="2807" w:type="dxa"/>
            <w:vAlign w:val="center"/>
          </w:tcPr>
          <w:p w14:paraId="7795959B" w14:textId="77777777" w:rsidR="00A54E50" w:rsidRPr="00E47505" w:rsidRDefault="00E47505" w:rsidP="00A85F0D">
            <w:pPr>
              <w:pStyle w:val="Web"/>
              <w:spacing w:before="0" w:beforeAutospacing="0" w:after="0" w:afterAutospacing="0"/>
              <w:ind w:firstLine="142"/>
              <w:jc w:val="center"/>
              <w:rPr>
                <w:rFonts w:asciiTheme="minorHAnsi" w:hAnsiTheme="minorHAnsi" w:cstheme="minorHAnsi"/>
                <w:sz w:val="18"/>
              </w:rPr>
            </w:pPr>
            <w:hyperlink r:id="rId53" w:history="1">
              <w:r w:rsidRPr="00E47505">
                <w:rPr>
                  <w:rStyle w:val="-"/>
                  <w:rFonts w:asciiTheme="minorHAnsi" w:hAnsiTheme="minorHAnsi" w:cstheme="minorHAnsi"/>
                  <w:bCs/>
                  <w:sz w:val="18"/>
                </w:rPr>
                <w:t>https://youtube.com/live/4h0FqRnogMw?feature=share</w:t>
              </w:r>
            </w:hyperlink>
          </w:p>
        </w:tc>
      </w:tr>
    </w:tbl>
    <w:p w14:paraId="549256C5" w14:textId="77777777" w:rsidR="00712CE7" w:rsidRPr="00697573" w:rsidRDefault="00712CE7" w:rsidP="00A85F0D">
      <w:pPr>
        <w:tabs>
          <w:tab w:val="left" w:pos="701"/>
        </w:tabs>
        <w:ind w:right="429" w:firstLine="142"/>
        <w:jc w:val="both"/>
        <w:rPr>
          <w:rFonts w:asciiTheme="minorHAnsi" w:hAnsiTheme="minorHAnsi" w:cstheme="minorHAnsi"/>
          <w:sz w:val="12"/>
          <w:szCs w:val="24"/>
        </w:rPr>
      </w:pPr>
    </w:p>
    <w:sectPr w:rsidR="00712CE7" w:rsidRPr="00697573" w:rsidSect="00F218EC">
      <w:pgSz w:w="11910" w:h="16840" w:code="9"/>
      <w:pgMar w:top="1276" w:right="578" w:bottom="1276" w:left="57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4EBE" w14:textId="77777777" w:rsidR="006D0448" w:rsidRDefault="006D0448" w:rsidP="00F218EC">
      <w:r>
        <w:separator/>
      </w:r>
    </w:p>
  </w:endnote>
  <w:endnote w:type="continuationSeparator" w:id="0">
    <w:p w14:paraId="339FD4BA" w14:textId="77777777" w:rsidR="006D0448" w:rsidRDefault="006D0448" w:rsidP="00F2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F789" w14:textId="77777777" w:rsidR="006D0448" w:rsidRDefault="006D0448" w:rsidP="00F218EC">
      <w:r>
        <w:separator/>
      </w:r>
    </w:p>
  </w:footnote>
  <w:footnote w:type="continuationSeparator" w:id="0">
    <w:p w14:paraId="499AC110" w14:textId="77777777" w:rsidR="006D0448" w:rsidRDefault="006D0448" w:rsidP="00F2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5"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6" w15:restartNumberingAfterBreak="0">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7"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8"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10A59A6"/>
    <w:multiLevelType w:val="hybridMultilevel"/>
    <w:tmpl w:val="D954031C"/>
    <w:lvl w:ilvl="0" w:tplc="720E029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1"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2"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13"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4"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num w:numId="1" w16cid:durableId="1898390597">
    <w:abstractNumId w:val="0"/>
  </w:num>
  <w:num w:numId="2" w16cid:durableId="1979139673">
    <w:abstractNumId w:val="11"/>
  </w:num>
  <w:num w:numId="3" w16cid:durableId="1697270462">
    <w:abstractNumId w:val="14"/>
  </w:num>
  <w:num w:numId="4" w16cid:durableId="528180313">
    <w:abstractNumId w:val="7"/>
  </w:num>
  <w:num w:numId="5" w16cid:durableId="658576900">
    <w:abstractNumId w:val="12"/>
  </w:num>
  <w:num w:numId="6" w16cid:durableId="362486259">
    <w:abstractNumId w:val="6"/>
  </w:num>
  <w:num w:numId="7" w16cid:durableId="1421029768">
    <w:abstractNumId w:val="9"/>
  </w:num>
  <w:num w:numId="8" w16cid:durableId="1495221646">
    <w:abstractNumId w:val="2"/>
  </w:num>
  <w:num w:numId="9" w16cid:durableId="1387492480">
    <w:abstractNumId w:val="4"/>
  </w:num>
  <w:num w:numId="10" w16cid:durableId="1540631048">
    <w:abstractNumId w:val="3"/>
  </w:num>
  <w:num w:numId="11" w16cid:durableId="222063668">
    <w:abstractNumId w:val="5"/>
  </w:num>
  <w:num w:numId="12" w16cid:durableId="932595576">
    <w:abstractNumId w:val="13"/>
  </w:num>
  <w:num w:numId="13" w16cid:durableId="2060124426">
    <w:abstractNumId w:val="1"/>
  </w:num>
  <w:num w:numId="14" w16cid:durableId="389231642">
    <w:abstractNumId w:val="8"/>
  </w:num>
  <w:num w:numId="15" w16cid:durableId="1766343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E7"/>
    <w:rsid w:val="00000987"/>
    <w:rsid w:val="00022F80"/>
    <w:rsid w:val="00026DA1"/>
    <w:rsid w:val="00040784"/>
    <w:rsid w:val="000472D5"/>
    <w:rsid w:val="000521D2"/>
    <w:rsid w:val="00055EA1"/>
    <w:rsid w:val="000619C2"/>
    <w:rsid w:val="00070C37"/>
    <w:rsid w:val="00070C8F"/>
    <w:rsid w:val="00073EEC"/>
    <w:rsid w:val="00076535"/>
    <w:rsid w:val="000807CC"/>
    <w:rsid w:val="0008503E"/>
    <w:rsid w:val="000915B4"/>
    <w:rsid w:val="00094D83"/>
    <w:rsid w:val="00094E53"/>
    <w:rsid w:val="00095112"/>
    <w:rsid w:val="00095748"/>
    <w:rsid w:val="000979E7"/>
    <w:rsid w:val="000A6F31"/>
    <w:rsid w:val="000B202D"/>
    <w:rsid w:val="000B2A8F"/>
    <w:rsid w:val="000C5449"/>
    <w:rsid w:val="000C787F"/>
    <w:rsid w:val="000D6F40"/>
    <w:rsid w:val="000D7CBE"/>
    <w:rsid w:val="000F630B"/>
    <w:rsid w:val="001002FB"/>
    <w:rsid w:val="001034D0"/>
    <w:rsid w:val="00106956"/>
    <w:rsid w:val="00112FE3"/>
    <w:rsid w:val="00115C12"/>
    <w:rsid w:val="00120DCA"/>
    <w:rsid w:val="00122422"/>
    <w:rsid w:val="00123E36"/>
    <w:rsid w:val="00136C3F"/>
    <w:rsid w:val="00136E37"/>
    <w:rsid w:val="0014020B"/>
    <w:rsid w:val="00145BD1"/>
    <w:rsid w:val="001560F5"/>
    <w:rsid w:val="00163491"/>
    <w:rsid w:val="0017076E"/>
    <w:rsid w:val="001841AF"/>
    <w:rsid w:val="001901D0"/>
    <w:rsid w:val="00191032"/>
    <w:rsid w:val="0019158E"/>
    <w:rsid w:val="0019356A"/>
    <w:rsid w:val="00197098"/>
    <w:rsid w:val="00197DF6"/>
    <w:rsid w:val="001A0355"/>
    <w:rsid w:val="001A7981"/>
    <w:rsid w:val="001B6954"/>
    <w:rsid w:val="001C66D1"/>
    <w:rsid w:val="001D2DDF"/>
    <w:rsid w:val="001D3AF7"/>
    <w:rsid w:val="001D645D"/>
    <w:rsid w:val="001D72C7"/>
    <w:rsid w:val="001E52BE"/>
    <w:rsid w:val="001F1601"/>
    <w:rsid w:val="00207F99"/>
    <w:rsid w:val="00211033"/>
    <w:rsid w:val="0022475C"/>
    <w:rsid w:val="002335A6"/>
    <w:rsid w:val="002356B2"/>
    <w:rsid w:val="00237FEF"/>
    <w:rsid w:val="002458D6"/>
    <w:rsid w:val="00246674"/>
    <w:rsid w:val="0025338C"/>
    <w:rsid w:val="0025393B"/>
    <w:rsid w:val="0025504B"/>
    <w:rsid w:val="00260430"/>
    <w:rsid w:val="002613F0"/>
    <w:rsid w:val="0027375D"/>
    <w:rsid w:val="002870C9"/>
    <w:rsid w:val="00293844"/>
    <w:rsid w:val="00293EA4"/>
    <w:rsid w:val="00295173"/>
    <w:rsid w:val="002C1953"/>
    <w:rsid w:val="002C22BF"/>
    <w:rsid w:val="002C2C30"/>
    <w:rsid w:val="002C3084"/>
    <w:rsid w:val="002C52D1"/>
    <w:rsid w:val="002D75F0"/>
    <w:rsid w:val="002E54F0"/>
    <w:rsid w:val="003057BF"/>
    <w:rsid w:val="00305D65"/>
    <w:rsid w:val="00316291"/>
    <w:rsid w:val="00322613"/>
    <w:rsid w:val="00326F49"/>
    <w:rsid w:val="00327445"/>
    <w:rsid w:val="00344E1F"/>
    <w:rsid w:val="0035326F"/>
    <w:rsid w:val="0035483D"/>
    <w:rsid w:val="00356AA8"/>
    <w:rsid w:val="003579F3"/>
    <w:rsid w:val="0037311B"/>
    <w:rsid w:val="00373F36"/>
    <w:rsid w:val="003749B8"/>
    <w:rsid w:val="0038160A"/>
    <w:rsid w:val="00381A5D"/>
    <w:rsid w:val="003835B8"/>
    <w:rsid w:val="00385413"/>
    <w:rsid w:val="00387648"/>
    <w:rsid w:val="003935F3"/>
    <w:rsid w:val="003A089B"/>
    <w:rsid w:val="003A298A"/>
    <w:rsid w:val="003A5027"/>
    <w:rsid w:val="003B54CA"/>
    <w:rsid w:val="003D4301"/>
    <w:rsid w:val="003E331A"/>
    <w:rsid w:val="003F1839"/>
    <w:rsid w:val="003F4D1C"/>
    <w:rsid w:val="004112B8"/>
    <w:rsid w:val="00422EF0"/>
    <w:rsid w:val="0043293F"/>
    <w:rsid w:val="00443530"/>
    <w:rsid w:val="004440C5"/>
    <w:rsid w:val="004459F2"/>
    <w:rsid w:val="00453570"/>
    <w:rsid w:val="0045635B"/>
    <w:rsid w:val="00462858"/>
    <w:rsid w:val="00473CE2"/>
    <w:rsid w:val="00475B00"/>
    <w:rsid w:val="004760FD"/>
    <w:rsid w:val="004855C9"/>
    <w:rsid w:val="0049084B"/>
    <w:rsid w:val="004A2310"/>
    <w:rsid w:val="004B2BAD"/>
    <w:rsid w:val="004B5639"/>
    <w:rsid w:val="004C0E7F"/>
    <w:rsid w:val="004C1C9C"/>
    <w:rsid w:val="004D13B6"/>
    <w:rsid w:val="004D24FF"/>
    <w:rsid w:val="004D673B"/>
    <w:rsid w:val="004E4997"/>
    <w:rsid w:val="004E6722"/>
    <w:rsid w:val="004F04DF"/>
    <w:rsid w:val="004F1EFA"/>
    <w:rsid w:val="004F77C9"/>
    <w:rsid w:val="00502642"/>
    <w:rsid w:val="00506762"/>
    <w:rsid w:val="00507A38"/>
    <w:rsid w:val="00513F22"/>
    <w:rsid w:val="005210D7"/>
    <w:rsid w:val="00524E99"/>
    <w:rsid w:val="005522B0"/>
    <w:rsid w:val="00556598"/>
    <w:rsid w:val="00564529"/>
    <w:rsid w:val="00564616"/>
    <w:rsid w:val="00567C84"/>
    <w:rsid w:val="005700F9"/>
    <w:rsid w:val="0057018E"/>
    <w:rsid w:val="00573B78"/>
    <w:rsid w:val="00576521"/>
    <w:rsid w:val="00581E11"/>
    <w:rsid w:val="00584ECF"/>
    <w:rsid w:val="005862F7"/>
    <w:rsid w:val="00591F02"/>
    <w:rsid w:val="0059282D"/>
    <w:rsid w:val="005935EA"/>
    <w:rsid w:val="005A1E91"/>
    <w:rsid w:val="005A1FBA"/>
    <w:rsid w:val="005A3C42"/>
    <w:rsid w:val="005A6C6F"/>
    <w:rsid w:val="005B62B5"/>
    <w:rsid w:val="005B6C2F"/>
    <w:rsid w:val="005C0837"/>
    <w:rsid w:val="005C55BC"/>
    <w:rsid w:val="005C7CCE"/>
    <w:rsid w:val="005D070B"/>
    <w:rsid w:val="005E7B5E"/>
    <w:rsid w:val="005F066B"/>
    <w:rsid w:val="005F2B7C"/>
    <w:rsid w:val="00605597"/>
    <w:rsid w:val="006129EC"/>
    <w:rsid w:val="00612B6D"/>
    <w:rsid w:val="00612FE5"/>
    <w:rsid w:val="006131B2"/>
    <w:rsid w:val="006136EB"/>
    <w:rsid w:val="00620004"/>
    <w:rsid w:val="0062237F"/>
    <w:rsid w:val="00631174"/>
    <w:rsid w:val="00637848"/>
    <w:rsid w:val="006403BE"/>
    <w:rsid w:val="0064119C"/>
    <w:rsid w:val="00650856"/>
    <w:rsid w:val="00651538"/>
    <w:rsid w:val="006619BA"/>
    <w:rsid w:val="0066418D"/>
    <w:rsid w:val="00665337"/>
    <w:rsid w:val="00666196"/>
    <w:rsid w:val="00666796"/>
    <w:rsid w:val="00666B29"/>
    <w:rsid w:val="00671449"/>
    <w:rsid w:val="006748DB"/>
    <w:rsid w:val="006755D7"/>
    <w:rsid w:val="00684C9A"/>
    <w:rsid w:val="00691E6C"/>
    <w:rsid w:val="00697573"/>
    <w:rsid w:val="006A4954"/>
    <w:rsid w:val="006A7054"/>
    <w:rsid w:val="006B7A49"/>
    <w:rsid w:val="006C7FB1"/>
    <w:rsid w:val="006D0448"/>
    <w:rsid w:val="006D2281"/>
    <w:rsid w:val="006D4F1F"/>
    <w:rsid w:val="006F2DA8"/>
    <w:rsid w:val="006F7BED"/>
    <w:rsid w:val="0070340C"/>
    <w:rsid w:val="00712CE7"/>
    <w:rsid w:val="00713AD6"/>
    <w:rsid w:val="00733CD4"/>
    <w:rsid w:val="00770E4A"/>
    <w:rsid w:val="007740BB"/>
    <w:rsid w:val="00774215"/>
    <w:rsid w:val="0077799F"/>
    <w:rsid w:val="00787A9A"/>
    <w:rsid w:val="0079619C"/>
    <w:rsid w:val="00797A31"/>
    <w:rsid w:val="00797BDE"/>
    <w:rsid w:val="00797F58"/>
    <w:rsid w:val="007A4FAA"/>
    <w:rsid w:val="007A5CF6"/>
    <w:rsid w:val="007B3313"/>
    <w:rsid w:val="007C6692"/>
    <w:rsid w:val="007E0778"/>
    <w:rsid w:val="007F6D86"/>
    <w:rsid w:val="00802A75"/>
    <w:rsid w:val="00807041"/>
    <w:rsid w:val="0081469B"/>
    <w:rsid w:val="0082366E"/>
    <w:rsid w:val="00833AD3"/>
    <w:rsid w:val="00834AEE"/>
    <w:rsid w:val="00841F89"/>
    <w:rsid w:val="008438C2"/>
    <w:rsid w:val="00847585"/>
    <w:rsid w:val="00857771"/>
    <w:rsid w:val="00871753"/>
    <w:rsid w:val="00874B4E"/>
    <w:rsid w:val="0087656E"/>
    <w:rsid w:val="0089138A"/>
    <w:rsid w:val="00891CF5"/>
    <w:rsid w:val="0089365D"/>
    <w:rsid w:val="008A03CA"/>
    <w:rsid w:val="008A4DA9"/>
    <w:rsid w:val="008B4C44"/>
    <w:rsid w:val="008C1C9F"/>
    <w:rsid w:val="008C5ED1"/>
    <w:rsid w:val="008C72C4"/>
    <w:rsid w:val="008C7386"/>
    <w:rsid w:val="008D1EA7"/>
    <w:rsid w:val="008D798E"/>
    <w:rsid w:val="00905ECB"/>
    <w:rsid w:val="00907484"/>
    <w:rsid w:val="00910E17"/>
    <w:rsid w:val="00910FA8"/>
    <w:rsid w:val="00911622"/>
    <w:rsid w:val="00930A32"/>
    <w:rsid w:val="00937C9F"/>
    <w:rsid w:val="00943F60"/>
    <w:rsid w:val="009465F5"/>
    <w:rsid w:val="00960E2B"/>
    <w:rsid w:val="00961AA0"/>
    <w:rsid w:val="00965F4C"/>
    <w:rsid w:val="0096661A"/>
    <w:rsid w:val="0096730C"/>
    <w:rsid w:val="009809F1"/>
    <w:rsid w:val="00982682"/>
    <w:rsid w:val="0098484D"/>
    <w:rsid w:val="00984C7F"/>
    <w:rsid w:val="009871EB"/>
    <w:rsid w:val="009879EC"/>
    <w:rsid w:val="00992A22"/>
    <w:rsid w:val="009934C1"/>
    <w:rsid w:val="009941F9"/>
    <w:rsid w:val="0099525D"/>
    <w:rsid w:val="009A0C20"/>
    <w:rsid w:val="009A20AD"/>
    <w:rsid w:val="009C02AE"/>
    <w:rsid w:val="009D0992"/>
    <w:rsid w:val="009D1C1E"/>
    <w:rsid w:val="009E1BA2"/>
    <w:rsid w:val="009E4832"/>
    <w:rsid w:val="009E4D2F"/>
    <w:rsid w:val="009E5011"/>
    <w:rsid w:val="009F0B2D"/>
    <w:rsid w:val="009F225E"/>
    <w:rsid w:val="009F5C07"/>
    <w:rsid w:val="009F71AE"/>
    <w:rsid w:val="009F743F"/>
    <w:rsid w:val="00A102A2"/>
    <w:rsid w:val="00A12672"/>
    <w:rsid w:val="00A1549C"/>
    <w:rsid w:val="00A1595B"/>
    <w:rsid w:val="00A2180C"/>
    <w:rsid w:val="00A32794"/>
    <w:rsid w:val="00A3699E"/>
    <w:rsid w:val="00A40602"/>
    <w:rsid w:val="00A431E4"/>
    <w:rsid w:val="00A479F7"/>
    <w:rsid w:val="00A47E4A"/>
    <w:rsid w:val="00A54E50"/>
    <w:rsid w:val="00A665DA"/>
    <w:rsid w:val="00A672A5"/>
    <w:rsid w:val="00A72FAD"/>
    <w:rsid w:val="00A765EA"/>
    <w:rsid w:val="00A825C4"/>
    <w:rsid w:val="00A82B1F"/>
    <w:rsid w:val="00A85F0D"/>
    <w:rsid w:val="00AB21F1"/>
    <w:rsid w:val="00AC1695"/>
    <w:rsid w:val="00AC4672"/>
    <w:rsid w:val="00AC51BC"/>
    <w:rsid w:val="00AD4687"/>
    <w:rsid w:val="00AD6730"/>
    <w:rsid w:val="00AD6F48"/>
    <w:rsid w:val="00AD76F2"/>
    <w:rsid w:val="00B0030F"/>
    <w:rsid w:val="00B02F4F"/>
    <w:rsid w:val="00B078E4"/>
    <w:rsid w:val="00B1198D"/>
    <w:rsid w:val="00B157AD"/>
    <w:rsid w:val="00B20FD3"/>
    <w:rsid w:val="00B21DD2"/>
    <w:rsid w:val="00B244AE"/>
    <w:rsid w:val="00B27222"/>
    <w:rsid w:val="00B273D2"/>
    <w:rsid w:val="00B33E68"/>
    <w:rsid w:val="00B34BEB"/>
    <w:rsid w:val="00B3782B"/>
    <w:rsid w:val="00B37921"/>
    <w:rsid w:val="00B40061"/>
    <w:rsid w:val="00B5733F"/>
    <w:rsid w:val="00B65A2F"/>
    <w:rsid w:val="00B721B0"/>
    <w:rsid w:val="00B723E3"/>
    <w:rsid w:val="00B7254B"/>
    <w:rsid w:val="00B80272"/>
    <w:rsid w:val="00B93B23"/>
    <w:rsid w:val="00BA0357"/>
    <w:rsid w:val="00BC05EE"/>
    <w:rsid w:val="00BC5D3E"/>
    <w:rsid w:val="00BF6B61"/>
    <w:rsid w:val="00BF6C20"/>
    <w:rsid w:val="00BF7BC1"/>
    <w:rsid w:val="00C03370"/>
    <w:rsid w:val="00C037D3"/>
    <w:rsid w:val="00C051C2"/>
    <w:rsid w:val="00C100F0"/>
    <w:rsid w:val="00C11115"/>
    <w:rsid w:val="00C241E5"/>
    <w:rsid w:val="00C241E7"/>
    <w:rsid w:val="00C26B52"/>
    <w:rsid w:val="00C33869"/>
    <w:rsid w:val="00C40802"/>
    <w:rsid w:val="00C41768"/>
    <w:rsid w:val="00C41844"/>
    <w:rsid w:val="00C45499"/>
    <w:rsid w:val="00C511BB"/>
    <w:rsid w:val="00C6073B"/>
    <w:rsid w:val="00C62F16"/>
    <w:rsid w:val="00C65756"/>
    <w:rsid w:val="00C71AAF"/>
    <w:rsid w:val="00C73B93"/>
    <w:rsid w:val="00C74D42"/>
    <w:rsid w:val="00CB234F"/>
    <w:rsid w:val="00CC4698"/>
    <w:rsid w:val="00CE6FDE"/>
    <w:rsid w:val="00D0797B"/>
    <w:rsid w:val="00D151CB"/>
    <w:rsid w:val="00D22DEE"/>
    <w:rsid w:val="00D2441C"/>
    <w:rsid w:val="00D267D2"/>
    <w:rsid w:val="00D33367"/>
    <w:rsid w:val="00D370FD"/>
    <w:rsid w:val="00D40109"/>
    <w:rsid w:val="00D44623"/>
    <w:rsid w:val="00D55EC8"/>
    <w:rsid w:val="00D61C54"/>
    <w:rsid w:val="00D61C88"/>
    <w:rsid w:val="00D74EF1"/>
    <w:rsid w:val="00D80013"/>
    <w:rsid w:val="00D827C8"/>
    <w:rsid w:val="00D94E84"/>
    <w:rsid w:val="00D95706"/>
    <w:rsid w:val="00DB28B7"/>
    <w:rsid w:val="00DC50DF"/>
    <w:rsid w:val="00DD13E1"/>
    <w:rsid w:val="00DD28E9"/>
    <w:rsid w:val="00DD3E96"/>
    <w:rsid w:val="00DF4C79"/>
    <w:rsid w:val="00DF5397"/>
    <w:rsid w:val="00DF7CC4"/>
    <w:rsid w:val="00E017BD"/>
    <w:rsid w:val="00E05945"/>
    <w:rsid w:val="00E17A85"/>
    <w:rsid w:val="00E17F33"/>
    <w:rsid w:val="00E33760"/>
    <w:rsid w:val="00E35610"/>
    <w:rsid w:val="00E36052"/>
    <w:rsid w:val="00E43E2E"/>
    <w:rsid w:val="00E44F06"/>
    <w:rsid w:val="00E454D2"/>
    <w:rsid w:val="00E4566B"/>
    <w:rsid w:val="00E47505"/>
    <w:rsid w:val="00E65114"/>
    <w:rsid w:val="00E72728"/>
    <w:rsid w:val="00E75179"/>
    <w:rsid w:val="00E7670D"/>
    <w:rsid w:val="00E90844"/>
    <w:rsid w:val="00E91AEA"/>
    <w:rsid w:val="00EA5603"/>
    <w:rsid w:val="00EB2420"/>
    <w:rsid w:val="00EB3A66"/>
    <w:rsid w:val="00EB7D2C"/>
    <w:rsid w:val="00EC35F7"/>
    <w:rsid w:val="00EC5136"/>
    <w:rsid w:val="00ED0134"/>
    <w:rsid w:val="00ED0707"/>
    <w:rsid w:val="00ED12DE"/>
    <w:rsid w:val="00ED2203"/>
    <w:rsid w:val="00ED505E"/>
    <w:rsid w:val="00ED672C"/>
    <w:rsid w:val="00EF2E5E"/>
    <w:rsid w:val="00EF5A12"/>
    <w:rsid w:val="00F001A3"/>
    <w:rsid w:val="00F04C57"/>
    <w:rsid w:val="00F04CE9"/>
    <w:rsid w:val="00F05801"/>
    <w:rsid w:val="00F11741"/>
    <w:rsid w:val="00F1256F"/>
    <w:rsid w:val="00F162B1"/>
    <w:rsid w:val="00F218EC"/>
    <w:rsid w:val="00F238F7"/>
    <w:rsid w:val="00F346B3"/>
    <w:rsid w:val="00F37FED"/>
    <w:rsid w:val="00F45569"/>
    <w:rsid w:val="00F82192"/>
    <w:rsid w:val="00F8370E"/>
    <w:rsid w:val="00F90A3C"/>
    <w:rsid w:val="00F93853"/>
    <w:rsid w:val="00F97844"/>
    <w:rsid w:val="00FA0E46"/>
    <w:rsid w:val="00FA1F10"/>
    <w:rsid w:val="00FA61EF"/>
    <w:rsid w:val="00FA6984"/>
    <w:rsid w:val="00FB629C"/>
    <w:rsid w:val="00FC4FE2"/>
    <w:rsid w:val="00FC5656"/>
    <w:rsid w:val="00FD31B9"/>
    <w:rsid w:val="00FD3BF7"/>
    <w:rsid w:val="00FD41AC"/>
    <w:rsid w:val="00FD4BEB"/>
    <w:rsid w:val="00FE055C"/>
    <w:rsid w:val="00FE0F8A"/>
    <w:rsid w:val="00FE20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4963"/>
  <w15:docId w15:val="{6287D348-A40A-4912-86A4-7B979146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2CE7"/>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12CE7"/>
    <w:tblPr>
      <w:tblInd w:w="0" w:type="dxa"/>
      <w:tblCellMar>
        <w:top w:w="0" w:type="dxa"/>
        <w:left w:w="0" w:type="dxa"/>
        <w:bottom w:w="0" w:type="dxa"/>
        <w:right w:w="0" w:type="dxa"/>
      </w:tblCellMar>
    </w:tblPr>
  </w:style>
  <w:style w:type="paragraph" w:styleId="a3">
    <w:name w:val="Body Text"/>
    <w:basedOn w:val="a"/>
    <w:link w:val="Char"/>
    <w:uiPriority w:val="1"/>
    <w:qFormat/>
    <w:rsid w:val="00712CE7"/>
    <w:rPr>
      <w:sz w:val="18"/>
      <w:szCs w:val="18"/>
    </w:rPr>
  </w:style>
  <w:style w:type="paragraph" w:styleId="a4">
    <w:name w:val="Title"/>
    <w:basedOn w:val="a"/>
    <w:uiPriority w:val="1"/>
    <w:qFormat/>
    <w:rsid w:val="00712CE7"/>
    <w:pPr>
      <w:spacing w:before="97"/>
      <w:ind w:left="427" w:right="455"/>
      <w:jc w:val="center"/>
    </w:pPr>
    <w:rPr>
      <w:rFonts w:ascii="Cambria" w:eastAsia="Cambria" w:hAnsi="Cambria" w:cs="Cambria"/>
      <w:b/>
      <w:bCs/>
      <w:sz w:val="28"/>
      <w:szCs w:val="28"/>
    </w:rPr>
  </w:style>
  <w:style w:type="paragraph" w:styleId="a5">
    <w:name w:val="List Paragraph"/>
    <w:basedOn w:val="a"/>
    <w:uiPriority w:val="34"/>
    <w:qFormat/>
    <w:rsid w:val="00712CE7"/>
    <w:pPr>
      <w:spacing w:before="2"/>
      <w:ind w:left="700" w:hanging="353"/>
    </w:pPr>
  </w:style>
  <w:style w:type="paragraph" w:customStyle="1" w:styleId="TableParagraph">
    <w:name w:val="Table Paragraph"/>
    <w:basedOn w:val="a"/>
    <w:uiPriority w:val="1"/>
    <w:qFormat/>
    <w:rsid w:val="00712CE7"/>
  </w:style>
  <w:style w:type="paragraph" w:styleId="a6">
    <w:name w:val="Balloon Text"/>
    <w:basedOn w:val="a"/>
    <w:link w:val="Char0"/>
    <w:uiPriority w:val="99"/>
    <w:semiHidden/>
    <w:unhideWhenUsed/>
    <w:rsid w:val="00D61C88"/>
    <w:rPr>
      <w:rFonts w:ascii="Tahoma" w:hAnsi="Tahoma" w:cs="Tahoma"/>
      <w:sz w:val="16"/>
      <w:szCs w:val="16"/>
    </w:rPr>
  </w:style>
  <w:style w:type="character" w:customStyle="1" w:styleId="Char0">
    <w:name w:val="Κείμενο πλαισίου Char"/>
    <w:basedOn w:val="a0"/>
    <w:link w:val="a6"/>
    <w:uiPriority w:val="99"/>
    <w:semiHidden/>
    <w:rsid w:val="00D61C88"/>
    <w:rPr>
      <w:rFonts w:ascii="Tahoma" w:eastAsia="Trebuchet MS" w:hAnsi="Tahoma" w:cs="Tahoma"/>
      <w:sz w:val="16"/>
      <w:szCs w:val="16"/>
      <w:lang w:val="el-GR"/>
    </w:rPr>
  </w:style>
  <w:style w:type="character" w:styleId="a7">
    <w:name w:val="Intense Emphasis"/>
    <w:basedOn w:val="a0"/>
    <w:uiPriority w:val="21"/>
    <w:qFormat/>
    <w:rsid w:val="00713AD6"/>
    <w:rPr>
      <w:i/>
      <w:iCs/>
      <w:color w:val="4F81BD" w:themeColor="accent1"/>
    </w:rPr>
  </w:style>
  <w:style w:type="table" w:styleId="a8">
    <w:name w:val="Table Grid"/>
    <w:basedOn w:val="a1"/>
    <w:uiPriority w:val="39"/>
    <w:rsid w:val="007B3313"/>
    <w:pPr>
      <w:widowControl/>
      <w:autoSpaceDE/>
      <w:autoSpaceDN/>
    </w:pPr>
    <w:rPr>
      <w:sz w:val="24"/>
      <w:szCs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9E5011"/>
    <w:rPr>
      <w:color w:val="0000FF" w:themeColor="hyperlink"/>
      <w:u w:val="single"/>
    </w:rPr>
  </w:style>
  <w:style w:type="character" w:styleId="-0">
    <w:name w:val="FollowedHyperlink"/>
    <w:basedOn w:val="a0"/>
    <w:uiPriority w:val="99"/>
    <w:semiHidden/>
    <w:unhideWhenUsed/>
    <w:rsid w:val="001F1601"/>
    <w:rPr>
      <w:color w:val="800080" w:themeColor="followedHyperlink"/>
      <w:u w:val="single"/>
    </w:rPr>
  </w:style>
  <w:style w:type="character" w:customStyle="1" w:styleId="Char">
    <w:name w:val="Σώμα κειμένου Char"/>
    <w:basedOn w:val="a0"/>
    <w:link w:val="a3"/>
    <w:uiPriority w:val="1"/>
    <w:rsid w:val="0057018E"/>
    <w:rPr>
      <w:rFonts w:ascii="Trebuchet MS" w:eastAsia="Trebuchet MS" w:hAnsi="Trebuchet MS" w:cs="Trebuchet MS"/>
      <w:sz w:val="18"/>
      <w:szCs w:val="18"/>
      <w:lang w:val="el-GR"/>
    </w:rPr>
  </w:style>
  <w:style w:type="character" w:customStyle="1" w:styleId="1">
    <w:name w:val="Ανεπίλυτη αναφορά1"/>
    <w:basedOn w:val="a0"/>
    <w:uiPriority w:val="99"/>
    <w:semiHidden/>
    <w:unhideWhenUsed/>
    <w:rsid w:val="00FD3BF7"/>
    <w:rPr>
      <w:color w:val="605E5C"/>
      <w:shd w:val="clear" w:color="auto" w:fill="E1DFDD"/>
    </w:rPr>
  </w:style>
  <w:style w:type="paragraph" w:styleId="a9">
    <w:name w:val="header"/>
    <w:basedOn w:val="a"/>
    <w:link w:val="Char1"/>
    <w:uiPriority w:val="99"/>
    <w:unhideWhenUsed/>
    <w:rsid w:val="00F218EC"/>
    <w:pPr>
      <w:tabs>
        <w:tab w:val="center" w:pos="4153"/>
        <w:tab w:val="right" w:pos="8306"/>
      </w:tabs>
    </w:pPr>
  </w:style>
  <w:style w:type="character" w:customStyle="1" w:styleId="Char1">
    <w:name w:val="Κεφαλίδα Char"/>
    <w:basedOn w:val="a0"/>
    <w:link w:val="a9"/>
    <w:uiPriority w:val="99"/>
    <w:rsid w:val="00F218EC"/>
    <w:rPr>
      <w:rFonts w:ascii="Trebuchet MS" w:eastAsia="Trebuchet MS" w:hAnsi="Trebuchet MS" w:cs="Trebuchet MS"/>
      <w:lang w:val="el-GR"/>
    </w:rPr>
  </w:style>
  <w:style w:type="paragraph" w:styleId="aa">
    <w:name w:val="footer"/>
    <w:basedOn w:val="a"/>
    <w:link w:val="Char2"/>
    <w:uiPriority w:val="99"/>
    <w:unhideWhenUsed/>
    <w:rsid w:val="00F218EC"/>
    <w:pPr>
      <w:tabs>
        <w:tab w:val="center" w:pos="4153"/>
        <w:tab w:val="right" w:pos="8306"/>
      </w:tabs>
    </w:pPr>
  </w:style>
  <w:style w:type="character" w:customStyle="1" w:styleId="Char2">
    <w:name w:val="Υποσέλιδο Char"/>
    <w:basedOn w:val="a0"/>
    <w:link w:val="aa"/>
    <w:uiPriority w:val="99"/>
    <w:rsid w:val="00F218EC"/>
    <w:rPr>
      <w:rFonts w:ascii="Trebuchet MS" w:eastAsia="Trebuchet MS" w:hAnsi="Trebuchet MS" w:cs="Trebuchet MS"/>
      <w:lang w:val="el-GR"/>
    </w:rPr>
  </w:style>
  <w:style w:type="character" w:customStyle="1" w:styleId="Helvetica">
    <w:name w:val="Helvetica"/>
    <w:rsid w:val="0082366E"/>
    <w:rPr>
      <w:rFonts w:ascii="Playbill" w:hAnsi="Playbill" w:hint="default"/>
      <w:noProof w:val="0"/>
      <w:sz w:val="22"/>
      <w:lang w:val="el-GR"/>
    </w:rPr>
  </w:style>
  <w:style w:type="paragraph" w:styleId="ab">
    <w:name w:val="No Spacing"/>
    <w:uiPriority w:val="1"/>
    <w:qFormat/>
    <w:rsid w:val="00095112"/>
    <w:rPr>
      <w:rFonts w:ascii="Trebuchet MS" w:eastAsia="Trebuchet MS" w:hAnsi="Trebuchet MS" w:cs="Trebuchet MS"/>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e.gr/wp-content/uploads/2025/05/01-DOE-26_1-1.pdf" TargetMode="External"/><Relationship Id="rId18" Type="http://schemas.openxmlformats.org/officeDocument/2006/relationships/hyperlink" Target="http://doe.gr/wp-content/uploads/2025/05/07-DOE-4_5.pdf" TargetMode="External"/><Relationship Id="rId26" Type="http://schemas.openxmlformats.org/officeDocument/2006/relationships/hyperlink" Target="https://doe.gr/%cf%80%cf%81%ce%b1%ce%ba%cf%84%ce%b9%ce%ba%ce%ac-%ce%ba%cf%85%cf%81%ce%b9%ce%b1%ce%ba%ce%ae-18-%ce%bc%ce%b1%cf%8a%ce%bf%cf%85-2025/" TargetMode="External"/><Relationship Id="rId39" Type="http://schemas.openxmlformats.org/officeDocument/2006/relationships/hyperlink" Target="https://doe.gr/%CF%83%CF%85%CE%BB%CE%BB%CE%BF%CE%B3%CE%AE-%CE%BA%CE%B5%CE%B9%CE%BC%CE%AD%CE%BD%CF%89%CE%BD-2025/" TargetMode="External"/><Relationship Id="rId21" Type="http://schemas.openxmlformats.org/officeDocument/2006/relationships/hyperlink" Target="https://www.youtube.com/watch?v=Sd9HfSFwejw" TargetMode="External"/><Relationship Id="rId34" Type="http://schemas.openxmlformats.org/officeDocument/2006/relationships/hyperlink" Target="https://www.ei-ie.org/en/item/28473:activating-the-recommendations-of-the-un-high-level-panel-on-the-teaching-profession" TargetMode="External"/><Relationship Id="rId42" Type="http://schemas.openxmlformats.org/officeDocument/2006/relationships/hyperlink" Target="https://doe.gr/%CF%83%CF%85%CE%BB%CE%BB%CE%BF%CE%B3%CE%AE-%CE%BA%CE%B5%CE%B9%CE%BC%CE%AD%CE%BD%CF%89%CE%BD-2025/" TargetMode="External"/><Relationship Id="rId47" Type="http://schemas.openxmlformats.org/officeDocument/2006/relationships/hyperlink" Target="https://youtube.com/live/i5bwTPkMsRs?feature=share" TargetMode="External"/><Relationship Id="rId50" Type="http://schemas.openxmlformats.org/officeDocument/2006/relationships/hyperlink" Target="https://youtube.com/live/OMfFnZox_Ro?feature=share"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e.gr/wp-content/uploads/2025/05/03-DOE-15_2-1.pdf" TargetMode="External"/><Relationship Id="rId29" Type="http://schemas.openxmlformats.org/officeDocument/2006/relationships/hyperlink" Target="https://acrobat.adobe.com/id/urn:aaid:sc:EU:6f3d71dc15e7-4e33-9213-f7a560d22107" TargetMode="External"/><Relationship Id="rId11" Type="http://schemas.openxmlformats.org/officeDocument/2006/relationships/hyperlink" Target="http://doe.gr/wp-content/uploads/2025/05/02-DOE-2_2-1.pdf" TargetMode="External"/><Relationship Id="rId24" Type="http://schemas.openxmlformats.org/officeDocument/2006/relationships/hyperlink" Target="https://youtube.com/live/gwKVyWxftjE?feature=share" TargetMode="External"/><Relationship Id="rId32" Type="http://schemas.openxmlformats.org/officeDocument/2006/relationships/hyperlink" Target="https://doe.gr/%cf%80%cf%81%ce%b1%ce%ba%cf%84%ce%b9%ce%ba%ce%ac-%ce%ba%cf%85%cf%81%ce%b9%ce%b1%ce%ba%ce%ae-18-%ce%bc%ce%b1%cf%8a%ce%bf%cf%85-2025/" TargetMode="External"/><Relationship Id="rId37" Type="http://schemas.openxmlformats.org/officeDocument/2006/relationships/hyperlink" Target="https://doe.gr/%CF%83%CF%85%CE%BB%CE%BB%CE%BF%CE%B3%CE%AE-%CE%BA%CE%B5%CE%B9%CE%BC%CE%AD%CE%BD%CF%89%CE%BD-2025/" TargetMode="External"/><Relationship Id="rId40" Type="http://schemas.openxmlformats.org/officeDocument/2006/relationships/hyperlink" Target="https://doe.gr/%CF%83%CF%85%CE%BB%CE%BB%CE%BF%CE%B3%CE%AE-%CE%BA%CE%B5%CE%B9%CE%BC%CE%AD%CE%BD%CF%89%CE%BD-2025/" TargetMode="External"/><Relationship Id="rId45" Type="http://schemas.openxmlformats.org/officeDocument/2006/relationships/hyperlink" Target="https://youtu.be/WtHyvflP2b4" TargetMode="External"/><Relationship Id="rId53" Type="http://schemas.openxmlformats.org/officeDocument/2006/relationships/hyperlink" Target="https://youtube.com/live/4h0FqRnogMw?feature=share" TargetMode="External"/><Relationship Id="rId5" Type="http://schemas.openxmlformats.org/officeDocument/2006/relationships/webSettings" Target="webSettings.xml"/><Relationship Id="rId10" Type="http://schemas.openxmlformats.org/officeDocument/2006/relationships/hyperlink" Target="https://www.youtube.com/live/NqHyMMXn6rg" TargetMode="External"/><Relationship Id="rId19" Type="http://schemas.openxmlformats.org/officeDocument/2006/relationships/hyperlink" Target="https://youtube.com/live/i5bwTPkMsRs?feature=share" TargetMode="External"/><Relationship Id="rId31" Type="http://schemas.openxmlformats.org/officeDocument/2006/relationships/hyperlink" Target="https://www.youtube.com/live/4h0FqRnogMw" TargetMode="External"/><Relationship Id="rId44" Type="http://schemas.openxmlformats.org/officeDocument/2006/relationships/hyperlink" Target="https://doe.gr/%CF%83%CF%85%CE%BB%CE%BB%CE%BF%CE%B3%CE%AE-%CE%BA%CE%B5%CE%B9%CE%BC%CE%AD%CE%BD%CF%89%CE%BD-2025/" TargetMode="External"/><Relationship Id="rId52" Type="http://schemas.openxmlformats.org/officeDocument/2006/relationships/hyperlink" Target="https://acrobat.adobe.com/id/urn:aaid:sc:EU:6f3d71dc-15e7-4e33-9213-f7a560d22107" TargetMode="External"/><Relationship Id="rId4" Type="http://schemas.openxmlformats.org/officeDocument/2006/relationships/settings" Target="settings.xml"/><Relationship Id="rId9" Type="http://schemas.openxmlformats.org/officeDocument/2006/relationships/hyperlink" Target="http://doe.gr/wp-content/uploads/2025/05/08-DOE-HMERIDA-BOLOS-6-5.pdf" TargetMode="External"/><Relationship Id="rId14" Type="http://schemas.openxmlformats.org/officeDocument/2006/relationships/hyperlink" Target="https://youtube.com/live/i5bwTPkMsRs?feature=share" TargetMode="External"/><Relationship Id="rId22" Type="http://schemas.openxmlformats.org/officeDocument/2006/relationships/hyperlink" Target="http://doe.gr/wp-content/uploads/2025/05/01-DOE-26_1-1.pdf" TargetMode="External"/><Relationship Id="rId27" Type="http://schemas.openxmlformats.org/officeDocument/2006/relationships/hyperlink" Target="https://www.ei-ie.org/en/item/28473:activating-the-recommendations-of-the-un-high-level-panel-on-the-teaching-profession" TargetMode="External"/><Relationship Id="rId30" Type="http://schemas.openxmlformats.org/officeDocument/2006/relationships/hyperlink" Target="https://doe.gr/%cf%80%cf%81%ce%b1%ce%ba%cf%84%ce%b9%ce%ba%ce%ac-%ce%ba%cf%85%cf%81%ce%b9%ce%b1%ce%ba%ce%ae-%ce%b4%ce%b5%cf%85%cf%84%ce%ad%cf%81%ce%b1-11-12-%ce%bc%ce%b1%cf%8a%ce%bf%cf%85-2025/" TargetMode="External"/><Relationship Id="rId35" Type="http://schemas.openxmlformats.org/officeDocument/2006/relationships/image" Target="media/image1.png"/><Relationship Id="rId43" Type="http://schemas.openxmlformats.org/officeDocument/2006/relationships/hyperlink" Target="https://doe.gr/%CF%83%CF%85%CE%BB%CE%BB%CE%BF%CE%B3%CE%AE-%CE%BA%CE%B5%CE%B9%CE%BC%CE%AD%CE%BD%CF%89%CE%BD-2025/" TargetMode="External"/><Relationship Id="rId48" Type="http://schemas.openxmlformats.org/officeDocument/2006/relationships/hyperlink" Target="https://youtube.com/live/RnD4WW4jBhk?feature=share" TargetMode="External"/><Relationship Id="rId8" Type="http://schemas.openxmlformats.org/officeDocument/2006/relationships/hyperlink" Target="https://youtu.be/WtHyvflP2b4" TargetMode="External"/><Relationship Id="rId51" Type="http://schemas.openxmlformats.org/officeDocument/2006/relationships/hyperlink" Target="https://youtube.com/live/gwKVyWxftjE?feature=share" TargetMode="External"/><Relationship Id="rId3" Type="http://schemas.openxmlformats.org/officeDocument/2006/relationships/styles" Target="styles.xml"/><Relationship Id="rId12" Type="http://schemas.openxmlformats.org/officeDocument/2006/relationships/hyperlink" Target="https://www.youtube.com/watch?v=Sd9HfSFwejw" TargetMode="External"/><Relationship Id="rId17" Type="http://schemas.openxmlformats.org/officeDocument/2006/relationships/hyperlink" Target="https://youtube.com/live/RnD4WW4jBhk?feature=share" TargetMode="External"/><Relationship Id="rId25" Type="http://schemas.openxmlformats.org/officeDocument/2006/relationships/hyperlink" Target="https://youtube.com/live/4h0FqRnogMw?feature=share" TargetMode="External"/><Relationship Id="rId33" Type="http://schemas.openxmlformats.org/officeDocument/2006/relationships/hyperlink" Target="http://doe.gr/%CF%80%CE%B1%CE%B9%CE%B4%CE%B1%CE%B3%CF%89%CE%B3%CE%B9%CE%BA%CE%AC-%CE%B2%CE%AF%CE%BD%CF%84%CE%B5%CE%BF-2024/" TargetMode="External"/><Relationship Id="rId38" Type="http://schemas.openxmlformats.org/officeDocument/2006/relationships/hyperlink" Target="https://doe.gr/%CF%83%CF%85%CE%BB%CE%BB%CE%BF%CE%B3%CE%AE-%CE%BA%CE%B5%CE%B9%CE%BC%CE%AD%CE%BD%CF%89%CE%BD-2025/" TargetMode="External"/><Relationship Id="rId46" Type="http://schemas.openxmlformats.org/officeDocument/2006/relationships/hyperlink" Target="https://youtube.com/live/NqHyMMXn6rg?feature=share&amp;fbclid=IwZXh0bgNhZW0CMTAAAR1rvPp7BTOtO_aMFo51dZ7ZVVVLfsjgigSITPilpHFBEn_fUYzm3MSXYV0_aem_B_88df1CrXX3Yx16JG9jvQ" TargetMode="External"/><Relationship Id="rId20" Type="http://schemas.openxmlformats.org/officeDocument/2006/relationships/hyperlink" Target="http://doe.gr/wp-content/uploads/2025/05/03-DOE-15_2-1.pdf" TargetMode="External"/><Relationship Id="rId41" Type="http://schemas.openxmlformats.org/officeDocument/2006/relationships/hyperlink" Target="https://doe.gr/%CF%83%CF%85%CE%BB%CE%BB%CE%BF%CE%B3%CE%AE-%CE%BA%CE%B5%CE%B9%CE%BC%CE%AD%CE%BD%CF%89%CE%BD-202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outube.com/live/_Fnq-HPEQAE?feature=share" TargetMode="External"/><Relationship Id="rId23" Type="http://schemas.openxmlformats.org/officeDocument/2006/relationships/hyperlink" Target="https://youtube.com/live/OMfFnZox_Ro?feature=share" TargetMode="External"/><Relationship Id="rId28" Type="http://schemas.openxmlformats.org/officeDocument/2006/relationships/hyperlink" Target="https://www.ei-ie.org/en/item/28473:activating-the-recommendations-of-the-un-high-level-panel-on-the-teaching-profession" TargetMode="External"/><Relationship Id="rId36" Type="http://schemas.openxmlformats.org/officeDocument/2006/relationships/hyperlink" Target="https://doe.gr/%CF%83%CF%85%CE%BB%CE%BB%CE%BF%CE%B3%CE%AE-%CE%BA%CE%B5%CE%B9%CE%BC%CE%AD%CE%BD%CF%89%CE%BD-2025/" TargetMode="External"/><Relationship Id="rId49" Type="http://schemas.openxmlformats.org/officeDocument/2006/relationships/hyperlink" Target="https://l.facebook.com/l.php?u=https%3A%2F%2Fyoutube.com%2Flive%2FSd9HfSFwejw%3Ffeature%3Dshare%26fbclid%3DIwZXh0bgNhZW0CMTAAAR1coMw3uCy0NWv8noxgrcSdDPUpJlWQ-osgA6E_1ogyFG1Z4uJIbpYl2O4_aem_FEZlGSaXGSzQ0-QKdz0cqQ&amp;h=AT2Pcy0ZyMhL_6etE1U__6Bw3JGUGZ_R05Bb4Pdz0BhI65nFN4RSn0bO1oSk3XdBCH5-Yyq4P3dXk0qCtNf1vYMHt_Up2hpLf_TBb_NfOfaLvu0eKwuN39V97vQ1nIWDTz_Xh08Ckojvx-q2cNdy&amp;__tn__=-UK-R&amp;c%5b0%5d=AT35BEtj8aR7xgqcsuJSGBRXESArJ15zoPCqqzBDBHaEN47cHoZLJ6q4Pt3IoxLWjuojWJktIOJLrNWF4afqRj7hVr4aqT0pH_rKh3Qbu2XE8fvkLUh8brQ8iao2SWsld5IoDiLkrt-PRojbk0a2PbO24ud5MiP5_SllExvxXr1RfUIs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69D85-E2E8-4C20-940F-501979C0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12249</Words>
  <Characters>66147</Characters>
  <Application>Microsoft Office Word</Application>
  <DocSecurity>0</DocSecurity>
  <Lines>551</Lines>
  <Paragraphs>156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Πρώτη Έκθεση Εσωτερικής Αξιολόγησης του Εκπαιδευτικού Έργου της Σχολικής Μονάδας (έτος αναφοράς: 2020-2021)</vt:lpstr>
      <vt:lpstr>Πρώτη Έκθεση Εσωτερικής Αξιολόγησης του Εκπαιδευτικού Έργου της Σχολικής Μονάδας (έτος αναφοράς: 2020-2021)</vt:lpstr>
    </vt:vector>
  </TitlesOfParts>
  <Company/>
  <LinksUpToDate>false</LinksUpToDate>
  <CharactersWithSpaces>78240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creator>ΠΑΡΕΜΒΑΣΕΙΣ</dc:creator>
  <cp:lastModifiedBy>Thanasis Kikinis</cp:lastModifiedBy>
  <cp:revision>4</cp:revision>
  <cp:lastPrinted>2025-06-07T19:52:00Z</cp:lastPrinted>
  <dcterms:created xsi:type="dcterms:W3CDTF">2025-06-11T15:40:00Z</dcterms:created>
  <dcterms:modified xsi:type="dcterms:W3CDTF">2025-06-11T15:54:00Z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